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2FEA9">
      <w:pPr>
        <w:adjustRightInd w:val="0"/>
        <w:snapToGrid w:val="0"/>
        <w:rPr>
          <w:rFonts w:ascii="方正小标宋简体" w:eastAsia="方正小标宋简体"/>
          <w:sz w:val="36"/>
          <w:szCs w:val="36"/>
        </w:rPr>
      </w:pPr>
    </w:p>
    <w:p w14:paraId="01A1443F">
      <w:pPr>
        <w:adjustRightInd w:val="0"/>
        <w:snapToGrid w:val="0"/>
        <w:rPr>
          <w:rFonts w:ascii="方正小标宋简体" w:eastAsia="方正小标宋简体"/>
          <w:sz w:val="36"/>
          <w:szCs w:val="36"/>
        </w:rPr>
      </w:pPr>
    </w:p>
    <w:p w14:paraId="51093FC7">
      <w:pPr>
        <w:keepNext w:val="0"/>
        <w:keepLines w:val="0"/>
        <w:pageBreakBefore w:val="0"/>
        <w:widowControl w:val="0"/>
        <w:shd w:val="clear" w:color="auto" w:fill="FFFFFF"/>
        <w:kinsoku/>
        <w:wordWrap/>
        <w:overflowPunct/>
        <w:topLinePunct w:val="0"/>
        <w:autoSpaceDE/>
        <w:autoSpaceDN/>
        <w:adjustRightInd w:val="0"/>
        <w:snapToGrid w:val="0"/>
        <w:jc w:val="center"/>
        <w:textAlignment w:val="auto"/>
        <w:outlineLvl w:val="0"/>
        <w:rPr>
          <w:rFonts w:hint="eastAsia" w:ascii="方正小标宋简体" w:hAnsi="微软雅黑" w:eastAsia="方正小标宋简体" w:cs="宋体"/>
          <w:bCs/>
          <w:color w:val="000000"/>
          <w:kern w:val="36"/>
          <w:sz w:val="44"/>
          <w:szCs w:val="44"/>
        </w:rPr>
      </w:pPr>
      <w:r>
        <w:rPr>
          <w:rFonts w:hint="eastAsia" w:ascii="方正小标宋简体" w:hAnsi="微软雅黑" w:eastAsia="方正小标宋简体" w:cs="宋体"/>
          <w:bCs/>
          <w:color w:val="000000"/>
          <w:kern w:val="36"/>
          <w:sz w:val="44"/>
          <w:szCs w:val="44"/>
        </w:rPr>
        <w:t>甘肃省通信</w:t>
      </w:r>
      <w:r>
        <w:rPr>
          <w:rFonts w:ascii="方正小标宋简体" w:hAnsi="微软雅黑" w:eastAsia="方正小标宋简体" w:cs="宋体"/>
          <w:bCs/>
          <w:color w:val="000000"/>
          <w:kern w:val="36"/>
          <w:sz w:val="44"/>
          <w:szCs w:val="44"/>
        </w:rPr>
        <w:t>管理局</w:t>
      </w:r>
      <w:r>
        <w:rPr>
          <w:rFonts w:hint="eastAsia" w:ascii="方正小标宋简体" w:hAnsi="微软雅黑" w:eastAsia="方正小标宋简体" w:cs="宋体"/>
          <w:bCs/>
          <w:color w:val="000000"/>
          <w:kern w:val="36"/>
          <w:sz w:val="44"/>
          <w:szCs w:val="44"/>
        </w:rPr>
        <w:t>关于开展202</w:t>
      </w:r>
      <w:r>
        <w:rPr>
          <w:rFonts w:hint="eastAsia" w:ascii="方正小标宋简体" w:hAnsi="微软雅黑" w:eastAsia="方正小标宋简体" w:cs="宋体"/>
          <w:bCs/>
          <w:color w:val="000000"/>
          <w:kern w:val="36"/>
          <w:sz w:val="44"/>
          <w:szCs w:val="44"/>
          <w:lang w:val="en-US" w:eastAsia="zh-CN"/>
        </w:rPr>
        <w:t>6</w:t>
      </w:r>
      <w:r>
        <w:rPr>
          <w:rFonts w:hint="eastAsia" w:ascii="方正小标宋简体" w:hAnsi="微软雅黑" w:eastAsia="方正小标宋简体" w:cs="宋体"/>
          <w:bCs/>
          <w:color w:val="000000"/>
          <w:kern w:val="36"/>
          <w:sz w:val="44"/>
          <w:szCs w:val="44"/>
        </w:rPr>
        <w:t>年</w:t>
      </w:r>
    </w:p>
    <w:p w14:paraId="50B31D7C">
      <w:pPr>
        <w:keepNext w:val="0"/>
        <w:keepLines w:val="0"/>
        <w:pageBreakBefore w:val="0"/>
        <w:widowControl w:val="0"/>
        <w:shd w:val="clear" w:color="auto" w:fill="FFFFFF"/>
        <w:kinsoku/>
        <w:wordWrap/>
        <w:overflowPunct/>
        <w:topLinePunct w:val="0"/>
        <w:autoSpaceDE/>
        <w:autoSpaceDN/>
        <w:adjustRightInd w:val="0"/>
        <w:snapToGrid w:val="0"/>
        <w:jc w:val="center"/>
        <w:textAlignment w:val="auto"/>
        <w:outlineLvl w:val="0"/>
        <w:rPr>
          <w:rFonts w:hint="eastAsia" w:ascii="方正小标宋简体" w:hAnsi="微软雅黑" w:eastAsia="方正小标宋简体" w:cs="宋体"/>
          <w:bCs/>
          <w:color w:val="000000"/>
          <w:kern w:val="36"/>
          <w:sz w:val="44"/>
          <w:szCs w:val="44"/>
          <w:lang w:eastAsia="zh-CN"/>
        </w:rPr>
      </w:pPr>
      <w:r>
        <w:rPr>
          <w:rFonts w:hint="eastAsia" w:ascii="方正小标宋简体" w:hAnsi="微软雅黑" w:eastAsia="方正小标宋简体" w:cs="宋体"/>
          <w:bCs/>
          <w:color w:val="000000"/>
          <w:kern w:val="36"/>
          <w:sz w:val="44"/>
          <w:szCs w:val="44"/>
          <w:lang w:eastAsia="zh-CN"/>
        </w:rPr>
        <w:t>信息通信行业相关许可</w:t>
      </w:r>
    </w:p>
    <w:p w14:paraId="484CE0F4">
      <w:pPr>
        <w:keepNext w:val="0"/>
        <w:keepLines w:val="0"/>
        <w:pageBreakBefore w:val="0"/>
        <w:widowControl w:val="0"/>
        <w:shd w:val="clear" w:color="auto" w:fill="FFFFFF"/>
        <w:kinsoku/>
        <w:wordWrap/>
        <w:overflowPunct/>
        <w:topLinePunct w:val="0"/>
        <w:autoSpaceDE/>
        <w:autoSpaceDN/>
        <w:adjustRightInd w:val="0"/>
        <w:snapToGrid w:val="0"/>
        <w:jc w:val="center"/>
        <w:textAlignment w:val="auto"/>
        <w:outlineLvl w:val="0"/>
        <w:rPr>
          <w:rFonts w:ascii="方正小标宋简体" w:hAnsi="微软雅黑" w:eastAsia="方正小标宋简体" w:cs="宋体"/>
          <w:bCs/>
          <w:color w:val="000000"/>
          <w:kern w:val="36"/>
          <w:sz w:val="44"/>
          <w:szCs w:val="44"/>
        </w:rPr>
      </w:pPr>
      <w:r>
        <w:rPr>
          <w:rFonts w:hint="eastAsia" w:ascii="方正小标宋简体" w:hAnsi="微软雅黑" w:eastAsia="方正小标宋简体" w:cs="宋体"/>
          <w:bCs/>
          <w:color w:val="000000"/>
          <w:kern w:val="36"/>
          <w:sz w:val="44"/>
          <w:szCs w:val="44"/>
          <w:lang w:eastAsia="zh-CN"/>
        </w:rPr>
        <w:t>随机抽查</w:t>
      </w:r>
      <w:r>
        <w:rPr>
          <w:rFonts w:ascii="方正小标宋简体" w:hAnsi="微软雅黑" w:eastAsia="方正小标宋简体" w:cs="宋体"/>
          <w:bCs/>
          <w:color w:val="000000"/>
          <w:kern w:val="36"/>
          <w:sz w:val="44"/>
          <w:szCs w:val="44"/>
        </w:rPr>
        <w:t>工作的</w:t>
      </w:r>
      <w:r>
        <w:rPr>
          <w:rFonts w:hint="eastAsia" w:ascii="方正小标宋简体" w:hAnsi="微软雅黑" w:eastAsia="方正小标宋简体" w:cs="宋体"/>
          <w:bCs/>
          <w:color w:val="000000"/>
          <w:kern w:val="36"/>
          <w:sz w:val="44"/>
          <w:szCs w:val="44"/>
        </w:rPr>
        <w:t>通知</w:t>
      </w:r>
    </w:p>
    <w:p w14:paraId="3C7D4A81">
      <w:pPr>
        <w:keepNext w:val="0"/>
        <w:keepLines w:val="0"/>
        <w:pageBreakBefore w:val="0"/>
        <w:widowControl w:val="0"/>
        <w:shd w:val="clear" w:color="auto" w:fill="FFFFFF"/>
        <w:kinsoku/>
        <w:wordWrap/>
        <w:overflowPunct/>
        <w:topLinePunct w:val="0"/>
        <w:autoSpaceDE/>
        <w:autoSpaceDN/>
        <w:adjustRightInd w:val="0"/>
        <w:snapToGrid w:val="0"/>
        <w:jc w:val="center"/>
        <w:textAlignment w:val="auto"/>
        <w:outlineLvl w:val="0"/>
        <w:rPr>
          <w:rFonts w:ascii="方正小标宋简体" w:hAnsi="微软雅黑" w:eastAsia="方正小标宋简体" w:cs="宋体"/>
          <w:bCs/>
          <w:color w:val="000000"/>
          <w:kern w:val="36"/>
          <w:sz w:val="28"/>
          <w:szCs w:val="28"/>
        </w:rPr>
      </w:pPr>
      <w:bookmarkStart w:id="7" w:name="_GoBack"/>
      <w:bookmarkEnd w:id="7"/>
    </w:p>
    <w:p w14:paraId="137A7736">
      <w:pPr>
        <w:keepNext w:val="0"/>
        <w:keepLines w:val="0"/>
        <w:pageBreakBefore w:val="0"/>
        <w:widowControl w:val="0"/>
        <w:kinsoku/>
        <w:wordWrap/>
        <w:overflowPunct/>
        <w:topLinePunct w:val="0"/>
        <w:autoSpaceDE/>
        <w:autoSpaceDN/>
        <w:spacing w:line="560" w:lineRule="exact"/>
        <w:textAlignment w:val="auto"/>
        <w:rPr>
          <w:rFonts w:ascii="仿宋_GB2312" w:hAnsi="仿宋" w:eastAsia="仿宋_GB2312" w:cs="宋体"/>
          <w:kern w:val="0"/>
          <w:sz w:val="32"/>
          <w:szCs w:val="32"/>
        </w:rPr>
      </w:pPr>
      <w:r>
        <w:rPr>
          <w:rFonts w:hint="eastAsia" w:ascii="仿宋_GB2312" w:hAnsi="黑体" w:eastAsia="仿宋_GB2312"/>
          <w:color w:val="333333"/>
          <w:spacing w:val="8"/>
          <w:sz w:val="32"/>
          <w:szCs w:val="32"/>
        </w:rPr>
        <w:t>省内各</w:t>
      </w:r>
      <w:r>
        <w:rPr>
          <w:rFonts w:ascii="仿宋_GB2312" w:hAnsi="黑体" w:eastAsia="仿宋_GB2312"/>
          <w:color w:val="333333"/>
          <w:spacing w:val="8"/>
          <w:sz w:val="32"/>
          <w:szCs w:val="32"/>
        </w:rPr>
        <w:t>基础</w:t>
      </w:r>
      <w:r>
        <w:rPr>
          <w:rFonts w:hint="eastAsia" w:ascii="仿宋_GB2312" w:hAnsi="黑体" w:eastAsia="仿宋_GB2312"/>
          <w:color w:val="333333"/>
          <w:spacing w:val="8"/>
          <w:sz w:val="32"/>
          <w:szCs w:val="32"/>
          <w:lang w:eastAsia="zh-CN"/>
        </w:rPr>
        <w:t>电信</w:t>
      </w:r>
      <w:r>
        <w:rPr>
          <w:rFonts w:ascii="仿宋_GB2312" w:hAnsi="黑体" w:eastAsia="仿宋_GB2312"/>
          <w:color w:val="333333"/>
          <w:spacing w:val="8"/>
          <w:sz w:val="32"/>
          <w:szCs w:val="32"/>
        </w:rPr>
        <w:t>企业</w:t>
      </w:r>
      <w:r>
        <w:rPr>
          <w:rFonts w:hint="eastAsia" w:ascii="仿宋_GB2312" w:hAnsi="黑体" w:eastAsia="仿宋_GB2312"/>
          <w:color w:val="333333"/>
          <w:spacing w:val="8"/>
          <w:sz w:val="32"/>
          <w:szCs w:val="32"/>
        </w:rPr>
        <w:t>、</w:t>
      </w:r>
      <w:r>
        <w:rPr>
          <w:rFonts w:hint="eastAsia" w:ascii="仿宋_GB2312" w:hAnsi="仿宋" w:eastAsia="仿宋_GB2312" w:cs="宋体"/>
          <w:kern w:val="0"/>
          <w:sz w:val="32"/>
          <w:szCs w:val="32"/>
        </w:rPr>
        <w:t>相关电信业务经营许可企业、码号持证企业</w:t>
      </w:r>
      <w:r>
        <w:rPr>
          <w:rFonts w:hint="eastAsia" w:ascii="仿宋_GB2312" w:hAnsi="仿宋" w:eastAsia="仿宋_GB2312" w:cs="宋体"/>
          <w:kern w:val="0"/>
          <w:sz w:val="32"/>
          <w:szCs w:val="32"/>
          <w:lang w:eastAsia="zh-CN"/>
        </w:rPr>
        <w:t>、互联网域名服务持证企业：</w:t>
      </w:r>
    </w:p>
    <w:p w14:paraId="2149E40F">
      <w:pPr>
        <w:keepNext w:val="0"/>
        <w:keepLines w:val="0"/>
        <w:pageBreakBefore w:val="0"/>
        <w:widowControl w:val="0"/>
        <w:kinsoku/>
        <w:wordWrap/>
        <w:overflowPunct/>
        <w:topLinePunct w:val="0"/>
        <w:autoSpaceDE/>
        <w:autoSpaceDN/>
        <w:spacing w:line="56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按照工信部《关于做好20</w:t>
      </w:r>
      <w:r>
        <w:rPr>
          <w:rFonts w:hint="eastAsia" w:ascii="仿宋_GB2312" w:hAnsi="仿宋" w:eastAsia="仿宋_GB2312" w:cs="宋体"/>
          <w:kern w:val="0"/>
          <w:sz w:val="32"/>
          <w:szCs w:val="32"/>
          <w:lang w:val="en-US" w:eastAsia="zh-CN"/>
        </w:rPr>
        <w:t>26年信息通信行业相关许可随机抽查工作的通知</w:t>
      </w:r>
      <w:r>
        <w:rPr>
          <w:rFonts w:hint="eastAsia" w:ascii="仿宋_GB2312" w:hAnsi="仿宋" w:eastAsia="仿宋_GB2312" w:cs="宋体"/>
          <w:kern w:val="0"/>
          <w:sz w:val="32"/>
          <w:szCs w:val="32"/>
        </w:rPr>
        <w:t>》（工信管函〔202</w:t>
      </w:r>
      <w:r>
        <w:rPr>
          <w:rFonts w:hint="eastAsia" w:ascii="仿宋_GB2312" w:hAnsi="仿宋" w:eastAsia="仿宋_GB2312" w:cs="宋体"/>
          <w:kern w:val="0"/>
          <w:sz w:val="32"/>
          <w:szCs w:val="32"/>
          <w:lang w:val="en-US" w:eastAsia="zh-CN"/>
        </w:rPr>
        <w:t>6</w:t>
      </w:r>
      <w:r>
        <w:rPr>
          <w:rFonts w:hint="eastAsia" w:ascii="仿宋_GB2312" w:hAnsi="仿宋" w:eastAsia="仿宋_GB2312" w:cs="宋体"/>
          <w:kern w:val="0"/>
          <w:sz w:val="32"/>
          <w:szCs w:val="32"/>
        </w:rPr>
        <w:t>〕</w:t>
      </w:r>
      <w:r>
        <w:rPr>
          <w:rFonts w:hint="eastAsia" w:ascii="仿宋_GB2312" w:hAnsi="仿宋" w:eastAsia="仿宋_GB2312" w:cs="宋体"/>
          <w:kern w:val="0"/>
          <w:sz w:val="32"/>
          <w:szCs w:val="32"/>
          <w:lang w:val="en-US" w:eastAsia="zh-CN"/>
        </w:rPr>
        <w:t>751</w:t>
      </w:r>
      <w:r>
        <w:rPr>
          <w:rFonts w:hint="eastAsia" w:ascii="仿宋_GB2312" w:hAnsi="仿宋" w:eastAsia="仿宋_GB2312" w:cs="宋体"/>
          <w:kern w:val="0"/>
          <w:sz w:val="32"/>
          <w:szCs w:val="32"/>
        </w:rPr>
        <w:t>号）要求，我局</w:t>
      </w:r>
      <w:r>
        <w:rPr>
          <w:rFonts w:hint="eastAsia" w:ascii="仿宋_GB2312" w:hAnsi="仿宋" w:eastAsia="仿宋_GB2312" w:cs="宋体"/>
          <w:kern w:val="0"/>
          <w:sz w:val="32"/>
          <w:szCs w:val="32"/>
          <w:lang w:eastAsia="zh-CN"/>
        </w:rPr>
        <w:t>决定</w:t>
      </w:r>
      <w:r>
        <w:rPr>
          <w:rFonts w:hint="eastAsia" w:ascii="仿宋_GB2312" w:hAnsi="仿宋" w:eastAsia="仿宋_GB2312" w:cs="宋体"/>
          <w:kern w:val="0"/>
          <w:sz w:val="32"/>
          <w:szCs w:val="32"/>
        </w:rPr>
        <w:t>自即日起至202</w:t>
      </w:r>
      <w:r>
        <w:rPr>
          <w:rFonts w:hint="eastAsia" w:ascii="仿宋_GB2312" w:hAnsi="仿宋" w:eastAsia="仿宋_GB2312" w:cs="宋体"/>
          <w:kern w:val="0"/>
          <w:sz w:val="32"/>
          <w:szCs w:val="32"/>
          <w:lang w:val="en-US" w:eastAsia="zh-CN"/>
        </w:rPr>
        <w:t>6</w:t>
      </w:r>
      <w:r>
        <w:rPr>
          <w:rFonts w:hint="eastAsia" w:ascii="仿宋_GB2312" w:hAnsi="仿宋" w:eastAsia="仿宋_GB2312" w:cs="宋体"/>
          <w:kern w:val="0"/>
          <w:sz w:val="32"/>
          <w:szCs w:val="32"/>
        </w:rPr>
        <w:t>年</w:t>
      </w:r>
      <w:r>
        <w:rPr>
          <w:rFonts w:ascii="仿宋_GB2312" w:hAnsi="仿宋" w:eastAsia="仿宋_GB2312" w:cs="宋体"/>
          <w:kern w:val="0"/>
          <w:sz w:val="32"/>
          <w:szCs w:val="32"/>
        </w:rPr>
        <w:t>1</w:t>
      </w:r>
      <w:r>
        <w:rPr>
          <w:rFonts w:hint="eastAsia" w:ascii="仿宋_GB2312" w:hAnsi="仿宋" w:eastAsia="仿宋_GB2312" w:cs="宋体"/>
          <w:kern w:val="0"/>
          <w:sz w:val="32"/>
          <w:szCs w:val="32"/>
          <w:lang w:val="en-US" w:eastAsia="zh-CN"/>
        </w:rPr>
        <w:t>0</w:t>
      </w:r>
      <w:r>
        <w:rPr>
          <w:rFonts w:hint="eastAsia" w:ascii="仿宋_GB2312" w:hAnsi="仿宋" w:eastAsia="仿宋_GB2312" w:cs="宋体"/>
          <w:kern w:val="0"/>
          <w:sz w:val="32"/>
          <w:szCs w:val="32"/>
        </w:rPr>
        <w:t>月</w:t>
      </w:r>
      <w:r>
        <w:rPr>
          <w:rFonts w:hint="eastAsia" w:ascii="仿宋_GB2312" w:hAnsi="仿宋" w:eastAsia="仿宋_GB2312" w:cs="宋体"/>
          <w:kern w:val="0"/>
          <w:sz w:val="32"/>
          <w:szCs w:val="32"/>
          <w:lang w:val="en-US" w:eastAsia="zh-CN"/>
        </w:rPr>
        <w:t>30</w:t>
      </w:r>
      <w:r>
        <w:rPr>
          <w:rFonts w:hint="eastAsia" w:ascii="仿宋_GB2312" w:hAnsi="仿宋" w:eastAsia="仿宋_GB2312" w:cs="宋体"/>
          <w:kern w:val="0"/>
          <w:sz w:val="32"/>
          <w:szCs w:val="32"/>
        </w:rPr>
        <w:t>日开展甘肃省</w:t>
      </w:r>
      <w:r>
        <w:rPr>
          <w:rFonts w:ascii="仿宋_GB2312" w:hAnsi="仿宋" w:eastAsia="仿宋_GB2312" w:cs="宋体"/>
          <w:kern w:val="0"/>
          <w:sz w:val="32"/>
          <w:szCs w:val="32"/>
        </w:rPr>
        <w:t>电信</w:t>
      </w:r>
      <w:r>
        <w:rPr>
          <w:rFonts w:hint="eastAsia" w:ascii="仿宋_GB2312" w:hAnsi="仿宋" w:eastAsia="仿宋_GB2312" w:cs="宋体"/>
          <w:kern w:val="0"/>
          <w:sz w:val="32"/>
          <w:szCs w:val="32"/>
        </w:rPr>
        <w:t>业务经营</w:t>
      </w:r>
      <w:r>
        <w:rPr>
          <w:rFonts w:hint="eastAsia" w:ascii="仿宋_GB2312" w:hAnsi="仿宋" w:eastAsia="仿宋_GB2312" w:cs="宋体"/>
          <w:kern w:val="0"/>
          <w:sz w:val="32"/>
          <w:szCs w:val="32"/>
          <w:lang w:eastAsia="zh-CN"/>
        </w:rPr>
        <w:t>、电信网</w:t>
      </w:r>
      <w:r>
        <w:rPr>
          <w:rFonts w:hint="eastAsia" w:ascii="仿宋_GB2312" w:hAnsi="仿宋" w:eastAsia="仿宋_GB2312" w:cs="宋体"/>
          <w:kern w:val="0"/>
          <w:sz w:val="32"/>
          <w:szCs w:val="32"/>
        </w:rPr>
        <w:t>码号资源</w:t>
      </w:r>
      <w:r>
        <w:rPr>
          <w:rFonts w:hint="eastAsia" w:ascii="仿宋_GB2312" w:hAnsi="仿宋" w:eastAsia="仿宋_GB2312" w:cs="宋体"/>
          <w:kern w:val="0"/>
          <w:sz w:val="32"/>
          <w:szCs w:val="32"/>
          <w:lang w:eastAsia="zh-CN"/>
        </w:rPr>
        <w:t>、互联网域名服务等相关许可</w:t>
      </w:r>
      <w:r>
        <w:rPr>
          <w:rFonts w:hint="eastAsia" w:ascii="仿宋_GB2312" w:hAnsi="仿宋" w:eastAsia="仿宋_GB2312" w:cs="宋体"/>
          <w:kern w:val="0"/>
          <w:sz w:val="32"/>
          <w:szCs w:val="32"/>
        </w:rPr>
        <w:t>检查工作。现将有关事项通知如下：</w:t>
      </w:r>
    </w:p>
    <w:p w14:paraId="022181B1">
      <w:pPr>
        <w:keepNext w:val="0"/>
        <w:keepLines w:val="0"/>
        <w:pageBreakBefore w:val="0"/>
        <w:widowControl w:val="0"/>
        <w:kinsoku/>
        <w:wordWrap/>
        <w:overflowPunct/>
        <w:topLinePunct w:val="0"/>
        <w:autoSpaceDE/>
        <w:autoSpaceDN/>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一、检查对象</w:t>
      </w:r>
    </w:p>
    <w:p w14:paraId="5DD9A652">
      <w:pPr>
        <w:keepNext w:val="0"/>
        <w:keepLines w:val="0"/>
        <w:pageBreakBefore w:val="0"/>
        <w:widowControl w:val="0"/>
        <w:kinsoku/>
        <w:wordWrap/>
        <w:overflowPunct/>
        <w:topLinePunct w:val="0"/>
        <w:autoSpaceDE/>
        <w:autoSpaceDN/>
        <w:spacing w:line="560" w:lineRule="exact"/>
        <w:ind w:firstLine="640" w:firstLineChars="200"/>
        <w:textAlignment w:val="auto"/>
        <w:rPr>
          <w:rFonts w:hint="eastAsia" w:ascii="仿宋_GB2312" w:eastAsia="仿宋_GB2312"/>
          <w:b/>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跨省级行政区域范围内，我局将按照属地化原则对工信部抽取的部颁证电信业务经营许可企业和电信网码号资源持证企业进行实地检查</w:t>
      </w:r>
      <w:r>
        <w:rPr>
          <w:rFonts w:hint="eastAsia" w:ascii="仿宋_GB2312" w:eastAsia="仿宋_GB2312"/>
          <w:color w:val="000000" w:themeColor="text1"/>
          <w:sz w:val="32"/>
          <w:szCs w:val="32"/>
          <w14:textFill>
            <w14:solidFill>
              <w14:schemeClr w14:val="tx1"/>
            </w14:solidFill>
          </w14:textFill>
        </w:rPr>
        <w:t>（详见附件1）。</w:t>
      </w:r>
    </w:p>
    <w:p w14:paraId="32CA6501">
      <w:pPr>
        <w:keepNext w:val="0"/>
        <w:keepLines w:val="0"/>
        <w:pageBreakBefore w:val="0"/>
        <w:widowControl w:val="0"/>
        <w:kinsoku/>
        <w:wordWrap/>
        <w:overflowPunct/>
        <w:topLinePunct w:val="0"/>
        <w:autoSpaceDE/>
        <w:autoSpaceDN/>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省级行政区域范围内，</w:t>
      </w:r>
      <w:r>
        <w:rPr>
          <w:rFonts w:hint="eastAsia" w:ascii="仿宋_GB2312" w:hAnsi="仿宋" w:eastAsia="仿宋_GB2312" w:cs="宋体"/>
          <w:kern w:val="0"/>
          <w:sz w:val="32"/>
          <w:szCs w:val="32"/>
        </w:rPr>
        <w:t>对202</w:t>
      </w:r>
      <w:r>
        <w:rPr>
          <w:rFonts w:hint="eastAsia" w:ascii="仿宋_GB2312" w:hAnsi="仿宋" w:eastAsia="仿宋_GB2312" w:cs="宋体"/>
          <w:kern w:val="0"/>
          <w:sz w:val="32"/>
          <w:szCs w:val="32"/>
          <w:lang w:val="en-US" w:eastAsia="zh-CN"/>
        </w:rPr>
        <w:t>6</w:t>
      </w:r>
      <w:r>
        <w:rPr>
          <w:rFonts w:hint="eastAsia" w:ascii="仿宋_GB2312" w:hAnsi="仿宋" w:eastAsia="仿宋_GB2312" w:cs="宋体"/>
          <w:kern w:val="0"/>
          <w:sz w:val="32"/>
          <w:szCs w:val="32"/>
        </w:rPr>
        <w:t>年1月1日前取得省颁证电信业务经营许可企业</w:t>
      </w:r>
      <w:r>
        <w:rPr>
          <w:rFonts w:hint="eastAsia" w:ascii="仿宋_GB2312" w:hAnsi="仿宋" w:eastAsia="仿宋_GB2312" w:cs="宋体"/>
          <w:kern w:val="0"/>
          <w:sz w:val="32"/>
          <w:szCs w:val="32"/>
          <w:lang w:eastAsia="zh-CN"/>
        </w:rPr>
        <w:t>、</w:t>
      </w:r>
      <w:r>
        <w:rPr>
          <w:rFonts w:hint="eastAsia" w:ascii="仿宋_GB2312" w:hAnsi="仿宋" w:eastAsia="仿宋_GB2312" w:cs="宋体"/>
          <w:kern w:val="0"/>
          <w:sz w:val="32"/>
          <w:szCs w:val="32"/>
        </w:rPr>
        <w:t>电信网码号资源</w:t>
      </w:r>
      <w:r>
        <w:rPr>
          <w:rFonts w:hint="eastAsia" w:ascii="仿宋_GB2312" w:hAnsi="仿宋" w:eastAsia="仿宋_GB2312" w:cs="宋体"/>
          <w:kern w:val="0"/>
          <w:sz w:val="32"/>
          <w:szCs w:val="32"/>
          <w:lang w:eastAsia="zh-CN"/>
        </w:rPr>
        <w:t>持证企业</w:t>
      </w:r>
      <w:r>
        <w:rPr>
          <w:rFonts w:hint="eastAsia" w:ascii="仿宋_GB2312" w:eastAsia="仿宋_GB2312"/>
          <w:sz w:val="32"/>
          <w:szCs w:val="32"/>
          <w:lang w:eastAsia="zh-CN"/>
        </w:rPr>
        <w:t>和</w:t>
      </w:r>
      <w:r>
        <w:rPr>
          <w:rFonts w:hint="eastAsia" w:ascii="仿宋_GB2312" w:hAnsi="仿宋" w:eastAsia="仿宋_GB2312" w:cs="宋体"/>
          <w:kern w:val="0"/>
          <w:sz w:val="32"/>
          <w:szCs w:val="32"/>
          <w:lang w:eastAsia="zh-CN"/>
        </w:rPr>
        <w:t>互联网域名服务持证企业</w:t>
      </w:r>
      <w:r>
        <w:rPr>
          <w:rFonts w:hint="eastAsia" w:ascii="仿宋_GB2312" w:hAnsi="仿宋" w:eastAsia="仿宋_GB2312" w:cs="宋体"/>
          <w:kern w:val="0"/>
          <w:sz w:val="32"/>
          <w:szCs w:val="32"/>
        </w:rPr>
        <w:t>，</w:t>
      </w:r>
      <w:r>
        <w:rPr>
          <w:rFonts w:hint="eastAsia" w:ascii="仿宋_GB2312" w:eastAsia="仿宋_GB2312"/>
          <w:sz w:val="32"/>
          <w:szCs w:val="32"/>
        </w:rPr>
        <w:t>按照相关要求确定检查对象，进行实地检查(详见附件2）或网上检查（详见附件3）。</w:t>
      </w:r>
    </w:p>
    <w:p w14:paraId="0B93E03A">
      <w:pPr>
        <w:keepNext w:val="0"/>
        <w:keepLines w:val="0"/>
        <w:pageBreakBefore w:val="0"/>
        <w:widowControl w:val="0"/>
        <w:kinsoku/>
        <w:wordWrap/>
        <w:overflowPunct/>
        <w:topLinePunct w:val="0"/>
        <w:autoSpaceDE/>
        <w:autoSpaceDN/>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二、检查内容</w:t>
      </w:r>
    </w:p>
    <w:p w14:paraId="689F3433">
      <w:pPr>
        <w:keepNext w:val="0"/>
        <w:keepLines w:val="0"/>
        <w:pageBreakBefore w:val="0"/>
        <w:widowControl w:val="0"/>
        <w:kinsoku/>
        <w:wordWrap/>
        <w:overflowPunct/>
        <w:topLinePunct w:val="0"/>
        <w:autoSpaceDE/>
        <w:autoSpaceDN/>
        <w:spacing w:line="560" w:lineRule="exact"/>
        <w:ind w:firstLine="643" w:firstLineChars="200"/>
        <w:textAlignment w:val="auto"/>
        <w:rPr>
          <w:rFonts w:ascii="仿宋_GB2312" w:hAnsi="仿宋" w:eastAsia="仿宋_GB2312" w:cs="宋体"/>
          <w:kern w:val="0"/>
          <w:sz w:val="32"/>
          <w:szCs w:val="32"/>
        </w:rPr>
      </w:pPr>
      <w:r>
        <w:rPr>
          <w:rFonts w:hint="eastAsia" w:ascii="楷体_GB2312" w:hAnsi="仿宋" w:eastAsia="楷体_GB2312" w:cs="宋体"/>
          <w:b/>
          <w:kern w:val="0"/>
          <w:sz w:val="32"/>
          <w:szCs w:val="32"/>
        </w:rPr>
        <w:t>（一）年报信息真实性。</w:t>
      </w:r>
      <w:r>
        <w:rPr>
          <w:rFonts w:hint="eastAsia" w:ascii="仿宋_GB2312" w:hAnsi="仿宋" w:eastAsia="仿宋_GB2312" w:cs="宋体"/>
          <w:kern w:val="0"/>
          <w:sz w:val="32"/>
          <w:szCs w:val="32"/>
        </w:rPr>
        <w:t>对照电信业务综管平台、</w:t>
      </w:r>
      <w:r>
        <w:rPr>
          <w:rFonts w:hint="eastAsia" w:ascii="仿宋_GB2312" w:hAnsi="仿宋" w:eastAsia="仿宋_GB2312" w:cs="宋体"/>
          <w:kern w:val="0"/>
          <w:sz w:val="32"/>
          <w:szCs w:val="32"/>
          <w:lang w:eastAsia="zh-CN"/>
        </w:rPr>
        <w:t>企业宣传等</w:t>
      </w:r>
      <w:r>
        <w:rPr>
          <w:rFonts w:hint="eastAsia" w:ascii="仿宋_GB2312" w:hAnsi="仿宋" w:eastAsia="仿宋_GB2312" w:cs="宋体"/>
          <w:kern w:val="0"/>
          <w:sz w:val="32"/>
          <w:szCs w:val="32"/>
        </w:rPr>
        <w:t>，核实企业人员、场地、设施、资源、用户、收入等年报信息的一致性和真实性。</w:t>
      </w:r>
    </w:p>
    <w:p w14:paraId="4A76EE26">
      <w:pPr>
        <w:keepNext w:val="0"/>
        <w:keepLines w:val="0"/>
        <w:pageBreakBefore w:val="0"/>
        <w:widowControl w:val="0"/>
        <w:kinsoku/>
        <w:wordWrap/>
        <w:overflowPunct/>
        <w:topLinePunct w:val="0"/>
        <w:autoSpaceDE/>
        <w:autoSpaceDN/>
        <w:spacing w:line="560" w:lineRule="exact"/>
        <w:ind w:firstLine="643" w:firstLineChars="200"/>
        <w:textAlignment w:val="auto"/>
        <w:rPr>
          <w:rFonts w:hint="eastAsia" w:ascii="仿宋_GB2312" w:hAnsi="仿宋" w:eastAsia="仿宋_GB2312" w:cs="宋体"/>
          <w:kern w:val="0"/>
          <w:sz w:val="32"/>
          <w:szCs w:val="32"/>
          <w:lang w:eastAsia="zh-CN"/>
        </w:rPr>
      </w:pPr>
      <w:r>
        <w:rPr>
          <w:rFonts w:hint="eastAsia" w:ascii="楷体_GB2312" w:hAnsi="仿宋" w:eastAsia="楷体_GB2312" w:cs="宋体"/>
          <w:b/>
          <w:kern w:val="0"/>
          <w:sz w:val="32"/>
          <w:szCs w:val="32"/>
        </w:rPr>
        <w:t>（二）企业日常经营活动</w:t>
      </w:r>
      <w:r>
        <w:rPr>
          <w:rFonts w:hint="eastAsia" w:ascii="楷体_GB2312" w:hAnsi="仿宋" w:eastAsia="楷体_GB2312" w:cs="宋体"/>
          <w:b/>
          <w:kern w:val="0"/>
          <w:sz w:val="32"/>
          <w:szCs w:val="32"/>
          <w:lang w:eastAsia="zh-CN"/>
        </w:rPr>
        <w:t>合规性</w:t>
      </w:r>
      <w:r>
        <w:rPr>
          <w:rFonts w:hint="eastAsia" w:ascii="楷体_GB2312" w:hAnsi="仿宋" w:eastAsia="楷体_GB2312" w:cs="宋体"/>
          <w:b/>
          <w:kern w:val="0"/>
          <w:sz w:val="32"/>
          <w:szCs w:val="32"/>
        </w:rPr>
        <w:t>。</w:t>
      </w:r>
      <w:r>
        <w:rPr>
          <w:rFonts w:hint="eastAsia" w:ascii="仿宋_GB2312" w:hAnsi="仿宋" w:eastAsia="仿宋_GB2312" w:cs="宋体"/>
          <w:kern w:val="0"/>
          <w:sz w:val="32"/>
          <w:szCs w:val="32"/>
          <w:lang w:eastAsia="zh-CN"/>
        </w:rPr>
        <w:t>对增值电信企业重点</w:t>
      </w:r>
      <w:r>
        <w:rPr>
          <w:rFonts w:hint="eastAsia" w:ascii="仿宋_GB2312" w:hAnsi="仿宋" w:eastAsia="仿宋_GB2312" w:cs="宋体"/>
          <w:kern w:val="0"/>
          <w:sz w:val="32"/>
          <w:szCs w:val="32"/>
        </w:rPr>
        <w:t>检查经营许可证的合法性与有效性，通信资源来源、使用和去向合规等情况。</w:t>
      </w:r>
      <w:r>
        <w:rPr>
          <w:rFonts w:hint="eastAsia" w:ascii="仿宋_GB2312" w:hAnsi="仿宋" w:eastAsia="仿宋_GB2312" w:cs="宋体"/>
          <w:kern w:val="0"/>
          <w:sz w:val="32"/>
          <w:szCs w:val="32"/>
          <w:lang w:eastAsia="zh-CN"/>
        </w:rPr>
        <w:t>对基础电信企业重点检查落实语音、短信业务接入主体责任等方面内容。</w:t>
      </w:r>
    </w:p>
    <w:p w14:paraId="12C88B9D">
      <w:pPr>
        <w:keepNext w:val="0"/>
        <w:keepLines w:val="0"/>
        <w:pageBreakBefore w:val="0"/>
        <w:widowControl w:val="0"/>
        <w:kinsoku/>
        <w:wordWrap/>
        <w:overflowPunct/>
        <w:topLinePunct w:val="0"/>
        <w:autoSpaceDE/>
        <w:autoSpaceDN/>
        <w:spacing w:line="560" w:lineRule="exact"/>
        <w:ind w:firstLine="643" w:firstLineChars="200"/>
        <w:textAlignment w:val="auto"/>
        <w:rPr>
          <w:rFonts w:ascii="仿宋_GB2312" w:hAnsi="仿宋" w:eastAsia="仿宋_GB2312" w:cs="宋体"/>
          <w:kern w:val="0"/>
          <w:sz w:val="32"/>
          <w:szCs w:val="32"/>
        </w:rPr>
      </w:pPr>
      <w:r>
        <w:rPr>
          <w:rFonts w:hint="eastAsia" w:ascii="楷体_GB2312" w:hAnsi="仿宋" w:eastAsia="楷体_GB2312" w:cs="宋体"/>
          <w:b/>
          <w:kern w:val="0"/>
          <w:sz w:val="32"/>
          <w:szCs w:val="32"/>
        </w:rPr>
        <w:t>（三）企业守信经营情况。</w:t>
      </w:r>
      <w:r>
        <w:rPr>
          <w:rFonts w:hint="eastAsia" w:ascii="仿宋_GB2312" w:hAnsi="仿宋" w:eastAsia="仿宋_GB2312" w:cs="宋体"/>
          <w:kern w:val="0"/>
          <w:sz w:val="32"/>
          <w:szCs w:val="32"/>
        </w:rPr>
        <w:t>检查依法经营承诺、告知承诺、整改承诺、特别</w:t>
      </w:r>
      <w:r>
        <w:rPr>
          <w:rFonts w:ascii="仿宋_GB2312" w:hAnsi="仿宋" w:eastAsia="仿宋_GB2312" w:cs="宋体"/>
          <w:kern w:val="0"/>
          <w:sz w:val="32"/>
          <w:szCs w:val="32"/>
        </w:rPr>
        <w:t>规定事项</w:t>
      </w:r>
      <w:r>
        <w:rPr>
          <w:rFonts w:hint="eastAsia" w:ascii="仿宋_GB2312" w:hAnsi="仿宋" w:eastAsia="仿宋_GB2312" w:cs="宋体"/>
          <w:kern w:val="0"/>
          <w:sz w:val="32"/>
          <w:szCs w:val="32"/>
        </w:rPr>
        <w:t>等履行情况。</w:t>
      </w:r>
    </w:p>
    <w:p w14:paraId="1E7FD417">
      <w:pPr>
        <w:keepNext w:val="0"/>
        <w:keepLines w:val="0"/>
        <w:pageBreakBefore w:val="0"/>
        <w:widowControl w:val="0"/>
        <w:kinsoku/>
        <w:wordWrap/>
        <w:overflowPunct/>
        <w:topLinePunct w:val="0"/>
        <w:autoSpaceDE/>
        <w:autoSpaceDN/>
        <w:spacing w:line="560" w:lineRule="exact"/>
        <w:ind w:firstLine="643" w:firstLineChars="200"/>
        <w:textAlignment w:val="auto"/>
        <w:rPr>
          <w:rFonts w:hint="eastAsia" w:ascii="仿宋_GB2312" w:hAnsi="仿宋" w:eastAsia="仿宋_GB2312" w:cs="宋体"/>
          <w:kern w:val="0"/>
          <w:sz w:val="32"/>
          <w:szCs w:val="32"/>
        </w:rPr>
      </w:pPr>
      <w:r>
        <w:rPr>
          <w:rFonts w:hint="eastAsia" w:ascii="楷体_GB2312" w:hAnsi="仿宋" w:eastAsia="楷体_GB2312" w:cs="宋体"/>
          <w:b/>
          <w:kern w:val="0"/>
          <w:sz w:val="32"/>
          <w:szCs w:val="32"/>
        </w:rPr>
        <w:t>（四）电信</w:t>
      </w:r>
      <w:r>
        <w:rPr>
          <w:rFonts w:ascii="楷体_GB2312" w:hAnsi="仿宋" w:eastAsia="楷体_GB2312" w:cs="宋体"/>
          <w:b/>
          <w:kern w:val="0"/>
          <w:sz w:val="32"/>
          <w:szCs w:val="32"/>
        </w:rPr>
        <w:t>网</w:t>
      </w:r>
      <w:r>
        <w:rPr>
          <w:rFonts w:hint="eastAsia" w:ascii="楷体_GB2312" w:hAnsi="仿宋" w:eastAsia="楷体_GB2312" w:cs="宋体"/>
          <w:b/>
          <w:kern w:val="0"/>
          <w:sz w:val="32"/>
          <w:szCs w:val="32"/>
        </w:rPr>
        <w:t>码号资源使用情况。</w:t>
      </w:r>
      <w:r>
        <w:rPr>
          <w:rFonts w:hint="eastAsia" w:ascii="仿宋_GB2312" w:hAnsi="仿宋" w:eastAsia="仿宋_GB2312" w:cs="宋体"/>
          <w:kern w:val="0"/>
          <w:sz w:val="32"/>
          <w:szCs w:val="32"/>
        </w:rPr>
        <w:t>检查相关码号资源使用者是否违反《电信网码号资源管理办法》相关规定。</w:t>
      </w:r>
    </w:p>
    <w:p w14:paraId="323515C0">
      <w:pPr>
        <w:keepNext w:val="0"/>
        <w:keepLines w:val="0"/>
        <w:pageBreakBefore w:val="0"/>
        <w:widowControl w:val="0"/>
        <w:kinsoku/>
        <w:wordWrap/>
        <w:overflowPunct/>
        <w:topLinePunct w:val="0"/>
        <w:autoSpaceDE/>
        <w:autoSpaceDN/>
        <w:spacing w:line="560" w:lineRule="exact"/>
        <w:ind w:firstLine="643" w:firstLineChars="200"/>
        <w:textAlignment w:val="auto"/>
        <w:rPr>
          <w:rFonts w:hint="eastAsia" w:ascii="仿宋_GB2312" w:hAnsi="仿宋" w:eastAsia="仿宋_GB2312" w:cs="宋体"/>
          <w:kern w:val="0"/>
          <w:sz w:val="32"/>
          <w:szCs w:val="32"/>
          <w:lang w:eastAsia="zh-CN"/>
        </w:rPr>
      </w:pPr>
      <w:r>
        <w:rPr>
          <w:rFonts w:hint="eastAsia" w:ascii="楷体_GB2312" w:hAnsi="仿宋" w:eastAsia="楷体_GB2312" w:cs="宋体"/>
          <w:b/>
          <w:kern w:val="0"/>
          <w:sz w:val="32"/>
          <w:szCs w:val="32"/>
          <w:lang w:eastAsia="zh-CN"/>
        </w:rPr>
        <w:t>（五）互联网域名服务合规情况。</w:t>
      </w:r>
      <w:r>
        <w:rPr>
          <w:rFonts w:hint="eastAsia" w:ascii="仿宋_GB2312" w:hAnsi="仿宋" w:eastAsia="仿宋_GB2312" w:cs="宋体"/>
          <w:kern w:val="0"/>
          <w:sz w:val="32"/>
          <w:szCs w:val="32"/>
          <w:lang w:val="en-US" w:eastAsia="zh-CN"/>
        </w:rPr>
        <w:t>检查域名注册服务机构合规经营情况，包括域名注册信息真实性核验、域名注册与互联网信息服务核准联动管理机制执行情况、与其他域名从业机构合作情况等</w:t>
      </w:r>
      <w:r>
        <w:rPr>
          <w:rFonts w:hint="eastAsia" w:ascii="仿宋_GB2312" w:hAnsi="仿宋" w:eastAsia="仿宋_GB2312" w:cs="宋体"/>
          <w:kern w:val="0"/>
          <w:sz w:val="32"/>
          <w:szCs w:val="32"/>
          <w:lang w:eastAsia="zh-CN"/>
        </w:rPr>
        <w:t>。</w:t>
      </w:r>
    </w:p>
    <w:p w14:paraId="1664B146">
      <w:pPr>
        <w:keepNext w:val="0"/>
        <w:keepLines w:val="0"/>
        <w:pageBreakBefore w:val="0"/>
        <w:widowControl w:val="0"/>
        <w:kinsoku/>
        <w:wordWrap/>
        <w:overflowPunct/>
        <w:topLinePunct w:val="0"/>
        <w:autoSpaceDE/>
        <w:autoSpaceDN/>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三、检查方式</w:t>
      </w:r>
    </w:p>
    <w:p w14:paraId="6CFAB891">
      <w:pPr>
        <w:keepNext w:val="0"/>
        <w:keepLines w:val="0"/>
        <w:pageBreakBefore w:val="0"/>
        <w:widowControl w:val="0"/>
        <w:kinsoku/>
        <w:wordWrap/>
        <w:overflowPunct/>
        <w:topLinePunct w:val="0"/>
        <w:autoSpaceDE/>
        <w:autoSpaceDN/>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通过实地查看</w:t>
      </w:r>
      <w:r>
        <w:rPr>
          <w:rFonts w:ascii="仿宋_GB2312" w:eastAsia="仿宋_GB2312"/>
          <w:sz w:val="32"/>
          <w:szCs w:val="32"/>
        </w:rPr>
        <w:t>、调阅资料</w:t>
      </w:r>
      <w:r>
        <w:rPr>
          <w:rFonts w:hint="eastAsia" w:ascii="仿宋_GB2312" w:eastAsia="仿宋_GB2312"/>
          <w:sz w:val="32"/>
          <w:szCs w:val="32"/>
        </w:rPr>
        <w:t>、座谈交流</w:t>
      </w:r>
      <w:r>
        <w:rPr>
          <w:rFonts w:hint="eastAsia" w:ascii="仿宋_GB2312" w:eastAsia="仿宋_GB2312"/>
          <w:sz w:val="32"/>
          <w:szCs w:val="32"/>
          <w:lang w:eastAsia="zh-CN"/>
        </w:rPr>
        <w:t>、平台查验</w:t>
      </w:r>
      <w:r>
        <w:rPr>
          <w:rFonts w:ascii="仿宋_GB2312" w:eastAsia="仿宋_GB2312"/>
          <w:sz w:val="32"/>
          <w:szCs w:val="32"/>
        </w:rPr>
        <w:t>等方式</w:t>
      </w:r>
      <w:r>
        <w:rPr>
          <w:rFonts w:hint="eastAsia" w:ascii="仿宋_GB2312" w:eastAsia="仿宋_GB2312"/>
          <w:sz w:val="32"/>
          <w:szCs w:val="32"/>
        </w:rPr>
        <w:t>进行。</w:t>
      </w:r>
    </w:p>
    <w:p w14:paraId="2B12F5E6">
      <w:pPr>
        <w:keepNext w:val="0"/>
        <w:keepLines w:val="0"/>
        <w:pageBreakBefore w:val="0"/>
        <w:widowControl w:val="0"/>
        <w:kinsoku/>
        <w:wordWrap/>
        <w:overflowPunct/>
        <w:topLinePunct w:val="0"/>
        <w:autoSpaceDE/>
        <w:autoSpaceDN/>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四、工作要求</w:t>
      </w:r>
    </w:p>
    <w:p w14:paraId="0119E3C0">
      <w:pPr>
        <w:keepNext w:val="0"/>
        <w:keepLines w:val="0"/>
        <w:pageBreakBefore w:val="0"/>
        <w:widowControl w:val="0"/>
        <w:kinsoku/>
        <w:wordWrap/>
        <w:overflowPunct/>
        <w:topLinePunct w:val="0"/>
        <w:autoSpaceDE/>
        <w:autoSpaceDN/>
        <w:spacing w:line="56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被检企业要按照</w:t>
      </w:r>
      <w:r>
        <w:rPr>
          <w:rFonts w:ascii="仿宋_GB2312" w:hAnsi="仿宋" w:eastAsia="仿宋_GB2312" w:cs="宋体"/>
          <w:kern w:val="0"/>
          <w:sz w:val="32"/>
          <w:szCs w:val="32"/>
        </w:rPr>
        <w:t>文件要求</w:t>
      </w:r>
      <w:r>
        <w:rPr>
          <w:rFonts w:hint="eastAsia" w:ascii="仿宋_GB2312" w:hAnsi="仿宋" w:eastAsia="仿宋_GB2312" w:cs="宋体"/>
          <w:kern w:val="0"/>
          <w:sz w:val="32"/>
          <w:szCs w:val="32"/>
        </w:rPr>
        <w:t>准备好相关材料，并于</w:t>
      </w:r>
      <w:r>
        <w:rPr>
          <w:rFonts w:hint="eastAsia" w:ascii="仿宋_GB2312" w:hAnsi="仿宋" w:eastAsia="仿宋_GB2312" w:cs="宋体"/>
          <w:kern w:val="0"/>
          <w:sz w:val="32"/>
          <w:szCs w:val="32"/>
          <w:lang w:val="en-US" w:eastAsia="zh-CN"/>
        </w:rPr>
        <w:t>9</w:t>
      </w:r>
      <w:r>
        <w:rPr>
          <w:rFonts w:hint="eastAsia" w:ascii="仿宋_GB2312" w:hAnsi="仿宋" w:eastAsia="仿宋_GB2312" w:cs="宋体"/>
          <w:kern w:val="0"/>
          <w:sz w:val="32"/>
          <w:szCs w:val="32"/>
        </w:rPr>
        <w:t>月</w:t>
      </w:r>
      <w:r>
        <w:rPr>
          <w:rFonts w:hint="eastAsia" w:ascii="仿宋_GB2312" w:hAnsi="仿宋" w:eastAsia="仿宋_GB2312" w:cs="宋体"/>
          <w:kern w:val="0"/>
          <w:sz w:val="32"/>
          <w:szCs w:val="32"/>
          <w:lang w:val="en-US" w:eastAsia="zh-CN"/>
        </w:rPr>
        <w:t>24</w:t>
      </w:r>
      <w:r>
        <w:rPr>
          <w:rFonts w:hint="eastAsia" w:ascii="仿宋_GB2312" w:hAnsi="仿宋" w:eastAsia="仿宋_GB2312" w:cs="宋体"/>
          <w:kern w:val="0"/>
          <w:sz w:val="32"/>
          <w:szCs w:val="32"/>
        </w:rPr>
        <w:t>日前报送</w:t>
      </w:r>
      <w:r>
        <w:rPr>
          <w:rFonts w:ascii="仿宋_GB2312" w:hAnsi="仿宋" w:eastAsia="仿宋_GB2312" w:cs="宋体"/>
          <w:kern w:val="0"/>
          <w:sz w:val="32"/>
          <w:szCs w:val="32"/>
        </w:rPr>
        <w:t>联系</w:t>
      </w:r>
      <w:r>
        <w:rPr>
          <w:rFonts w:hint="eastAsia" w:ascii="仿宋_GB2312" w:hAnsi="仿宋" w:eastAsia="仿宋_GB2312" w:cs="宋体"/>
          <w:kern w:val="0"/>
          <w:sz w:val="32"/>
          <w:szCs w:val="32"/>
          <w:lang w:eastAsia="zh-CN"/>
        </w:rPr>
        <w:t>信息</w:t>
      </w:r>
      <w:r>
        <w:rPr>
          <w:rFonts w:hint="eastAsia" w:ascii="仿宋_GB2312" w:hAnsi="仿宋" w:eastAsia="仿宋_GB2312" w:cs="宋体"/>
          <w:kern w:val="0"/>
          <w:sz w:val="32"/>
          <w:szCs w:val="32"/>
        </w:rPr>
        <w:t>。</w:t>
      </w:r>
      <w:r>
        <w:rPr>
          <w:rFonts w:ascii="仿宋_GB2312" w:eastAsia="仿宋_GB2312"/>
          <w:color w:val="000000" w:themeColor="text1"/>
          <w:sz w:val="32"/>
          <w:szCs w:val="32"/>
          <w14:textFill>
            <w14:solidFill>
              <w14:schemeClr w14:val="tx1"/>
            </w14:solidFill>
          </w14:textFill>
        </w:rPr>
        <w:t>对</w:t>
      </w:r>
      <w:r>
        <w:rPr>
          <w:rFonts w:hint="eastAsia" w:ascii="仿宋_GB2312" w:eastAsia="仿宋_GB2312"/>
          <w:color w:val="000000" w:themeColor="text1"/>
          <w:sz w:val="32"/>
          <w:szCs w:val="32"/>
          <w14:textFill>
            <w14:solidFill>
              <w14:schemeClr w14:val="tx1"/>
            </w14:solidFill>
          </w14:textFill>
        </w:rPr>
        <w:t>检查中</w:t>
      </w:r>
      <w:r>
        <w:rPr>
          <w:rFonts w:ascii="仿宋_GB2312" w:eastAsia="仿宋_GB2312"/>
          <w:color w:val="000000" w:themeColor="text1"/>
          <w:sz w:val="32"/>
          <w:szCs w:val="32"/>
          <w14:textFill>
            <w14:solidFill>
              <w14:schemeClr w14:val="tx1"/>
            </w14:solidFill>
          </w14:textFill>
        </w:rPr>
        <w:t>发现</w:t>
      </w:r>
      <w:r>
        <w:rPr>
          <w:rFonts w:hint="eastAsia" w:ascii="仿宋_GB2312" w:eastAsia="仿宋_GB2312"/>
          <w:color w:val="000000" w:themeColor="text1"/>
          <w:sz w:val="32"/>
          <w:szCs w:val="32"/>
          <w14:textFill>
            <w14:solidFill>
              <w14:schemeClr w14:val="tx1"/>
            </w14:solidFill>
          </w14:textFill>
        </w:rPr>
        <w:t>的</w:t>
      </w:r>
      <w:r>
        <w:rPr>
          <w:rFonts w:ascii="仿宋_GB2312" w:eastAsia="仿宋_GB2312"/>
          <w:color w:val="000000" w:themeColor="text1"/>
          <w:sz w:val="32"/>
          <w:szCs w:val="32"/>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，被检</w:t>
      </w:r>
      <w:r>
        <w:rPr>
          <w:rFonts w:ascii="仿宋_GB2312" w:eastAsia="仿宋_GB2312"/>
          <w:color w:val="000000" w:themeColor="text1"/>
          <w:sz w:val="32"/>
          <w:szCs w:val="32"/>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要按照</w:t>
      </w:r>
      <w:r>
        <w:rPr>
          <w:rFonts w:ascii="仿宋_GB2312" w:eastAsia="仿宋_GB2312"/>
          <w:color w:val="000000" w:themeColor="text1"/>
          <w:sz w:val="32"/>
          <w:szCs w:val="32"/>
          <w14:textFill>
            <w14:solidFill>
              <w14:schemeClr w14:val="tx1"/>
            </w14:solidFill>
          </w14:textFill>
        </w:rPr>
        <w:t>时限要求</w:t>
      </w:r>
      <w:r>
        <w:rPr>
          <w:rFonts w:hint="eastAsia" w:ascii="仿宋_GB2312" w:eastAsia="仿宋_GB2312"/>
          <w:color w:val="000000" w:themeColor="text1"/>
          <w:sz w:val="32"/>
          <w:szCs w:val="32"/>
          <w14:textFill>
            <w14:solidFill>
              <w14:schemeClr w14:val="tx1"/>
            </w14:solidFill>
          </w14:textFill>
        </w:rPr>
        <w:t>完成</w:t>
      </w:r>
      <w:r>
        <w:rPr>
          <w:rFonts w:ascii="仿宋_GB2312" w:eastAsia="仿宋_GB2312"/>
          <w:color w:val="000000" w:themeColor="text1"/>
          <w:sz w:val="32"/>
          <w:szCs w:val="32"/>
          <w14:textFill>
            <w14:solidFill>
              <w14:schemeClr w14:val="tx1"/>
            </w14:solidFill>
          </w14:textFill>
        </w:rPr>
        <w:t>整改并报送</w:t>
      </w:r>
      <w:r>
        <w:rPr>
          <w:rFonts w:hint="eastAsia" w:ascii="仿宋_GB2312" w:eastAsia="仿宋_GB2312"/>
          <w:color w:val="000000" w:themeColor="text1"/>
          <w:sz w:val="32"/>
          <w:szCs w:val="32"/>
          <w14:textFill>
            <w14:solidFill>
              <w14:schemeClr w14:val="tx1"/>
            </w14:solidFill>
          </w14:textFill>
        </w:rPr>
        <w:t>整改</w:t>
      </w:r>
      <w:r>
        <w:rPr>
          <w:rFonts w:ascii="仿宋_GB2312" w:eastAsia="仿宋_GB2312"/>
          <w:color w:val="000000" w:themeColor="text1"/>
          <w:sz w:val="32"/>
          <w:szCs w:val="32"/>
          <w14:textFill>
            <w14:solidFill>
              <w14:schemeClr w14:val="tx1"/>
            </w14:solidFill>
          </w14:textFill>
        </w:rPr>
        <w:t>报告</w:t>
      </w:r>
      <w:r>
        <w:rPr>
          <w:rFonts w:hint="eastAsia" w:ascii="仿宋_GB2312" w:eastAsia="仿宋_GB2312"/>
          <w:color w:val="000000" w:themeColor="text1"/>
          <w:sz w:val="32"/>
          <w:szCs w:val="32"/>
          <w14:textFill>
            <w14:solidFill>
              <w14:schemeClr w14:val="tx1"/>
            </w14:solidFill>
          </w14:textFill>
        </w:rPr>
        <w:t>。</w:t>
      </w:r>
    </w:p>
    <w:p w14:paraId="7D6B9AD6">
      <w:pPr>
        <w:keepNext w:val="0"/>
        <w:keepLines w:val="0"/>
        <w:pageBreakBefore w:val="0"/>
        <w:widowControl w:val="0"/>
        <w:kinsoku/>
        <w:wordWrap/>
        <w:overflowPunct/>
        <w:topLinePunct w:val="0"/>
        <w:autoSpaceDE/>
        <w:autoSpaceDN/>
        <w:spacing w:line="460" w:lineRule="exact"/>
        <w:ind w:firstLine="640" w:firstLineChars="200"/>
        <w:textAlignment w:val="auto"/>
        <w:rPr>
          <w:rFonts w:ascii="仿宋_GB2312" w:hAnsi="仿宋" w:eastAsia="仿宋_GB2312" w:cs="宋体"/>
          <w:kern w:val="0"/>
          <w:sz w:val="32"/>
          <w:szCs w:val="32"/>
        </w:rPr>
      </w:pPr>
    </w:p>
    <w:p w14:paraId="1AC8C076">
      <w:pPr>
        <w:keepNext w:val="0"/>
        <w:keepLines w:val="0"/>
        <w:pageBreakBefore w:val="0"/>
        <w:widowControl w:val="0"/>
        <w:kinsoku/>
        <w:wordWrap/>
        <w:overflowPunct/>
        <w:topLinePunct w:val="0"/>
        <w:autoSpaceDE/>
        <w:autoSpaceDN/>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cs="宋体"/>
          <w:kern w:val="0"/>
          <w:sz w:val="32"/>
          <w:szCs w:val="32"/>
        </w:rPr>
        <w:t>附件：</w:t>
      </w:r>
      <w:r>
        <w:rPr>
          <w:rFonts w:hint="eastAsia" w:ascii="仿宋_GB2312" w:eastAsia="仿宋_GB2312"/>
          <w:color w:val="000000" w:themeColor="text1"/>
          <w:sz w:val="32"/>
          <w:szCs w:val="32"/>
          <w14:textFill>
            <w14:solidFill>
              <w14:schemeClr w14:val="tx1"/>
            </w14:solidFill>
          </w14:textFill>
        </w:rPr>
        <w:t>1.现场检查部颁证企业名单</w:t>
      </w:r>
    </w:p>
    <w:p w14:paraId="1706A420">
      <w:pPr>
        <w:keepNext w:val="0"/>
        <w:keepLines w:val="0"/>
        <w:pageBreakBefore w:val="0"/>
        <w:widowControl w:val="0"/>
        <w:kinsoku/>
        <w:wordWrap/>
        <w:overflowPunct/>
        <w:topLinePunct w:val="0"/>
        <w:autoSpaceDE/>
        <w:autoSpaceDN/>
        <w:spacing w:line="560" w:lineRule="exact"/>
        <w:ind w:right="320" w:firstLine="1600" w:firstLineChars="5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2.现场检查省颁证企业名单</w:t>
      </w:r>
    </w:p>
    <w:p w14:paraId="70E2B793">
      <w:pPr>
        <w:keepNext w:val="0"/>
        <w:keepLines w:val="0"/>
        <w:pageBreakBefore w:val="0"/>
        <w:widowControl w:val="0"/>
        <w:kinsoku/>
        <w:wordWrap/>
        <w:overflowPunct/>
        <w:topLinePunct w:val="0"/>
        <w:autoSpaceDE/>
        <w:autoSpaceDN/>
        <w:spacing w:line="560" w:lineRule="exact"/>
        <w:ind w:right="320" w:firstLine="1600" w:firstLineChars="5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3.网上</w:t>
      </w:r>
      <w:r>
        <w:rPr>
          <w:rFonts w:ascii="仿宋_GB2312" w:eastAsia="仿宋_GB2312"/>
          <w:color w:val="000000" w:themeColor="text1"/>
          <w:sz w:val="32"/>
          <w:szCs w:val="32"/>
          <w14:textFill>
            <w14:solidFill>
              <w14:schemeClr w14:val="tx1"/>
            </w14:solidFill>
          </w14:textFill>
        </w:rPr>
        <w:t>检查省颁证企业名单</w:t>
      </w:r>
    </w:p>
    <w:p w14:paraId="2E15EA7B">
      <w:pPr>
        <w:keepNext w:val="0"/>
        <w:keepLines w:val="0"/>
        <w:pageBreakBefore w:val="0"/>
        <w:widowControl w:val="0"/>
        <w:kinsoku/>
        <w:wordWrap/>
        <w:overflowPunct/>
        <w:topLinePunct w:val="0"/>
        <w:autoSpaceDE/>
        <w:autoSpaceDN/>
        <w:spacing w:line="560" w:lineRule="exact"/>
        <w:ind w:right="320" w:firstLine="1600" w:firstLineChars="500"/>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4.基础</w:t>
      </w:r>
      <w:r>
        <w:rPr>
          <w:rFonts w:hint="eastAsia" w:ascii="仿宋_GB2312" w:eastAsia="仿宋_GB2312"/>
          <w:color w:val="000000" w:themeColor="text1"/>
          <w:spacing w:val="-4"/>
          <w:sz w:val="32"/>
          <w:szCs w:val="32"/>
          <w14:textFill>
            <w14:solidFill>
              <w14:schemeClr w14:val="tx1"/>
            </w14:solidFill>
          </w14:textFill>
        </w:rPr>
        <w:t>电信业务经营许可双随机检查记录表</w:t>
      </w:r>
    </w:p>
    <w:p w14:paraId="74A28FCE">
      <w:pPr>
        <w:keepNext w:val="0"/>
        <w:keepLines w:val="0"/>
        <w:pageBreakBefore w:val="0"/>
        <w:widowControl w:val="0"/>
        <w:kinsoku/>
        <w:wordWrap/>
        <w:overflowPunct/>
        <w:topLinePunct w:val="0"/>
        <w:autoSpaceDE/>
        <w:autoSpaceDN/>
        <w:spacing w:line="560" w:lineRule="exact"/>
        <w:ind w:left="1470" w:leftChars="700" w:right="320" w:firstLine="160" w:firstLineChars="50"/>
        <w:textAlignment w:val="auto"/>
        <w:rPr>
          <w:rFonts w:ascii="仿宋_GB2312" w:eastAsia="仿宋_GB2312"/>
          <w:color w:val="000000" w:themeColor="text1"/>
          <w:spacing w:val="-4"/>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5</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pacing w:val="-4"/>
          <w:sz w:val="32"/>
          <w:szCs w:val="32"/>
          <w14:textFill>
            <w14:solidFill>
              <w14:schemeClr w14:val="tx1"/>
            </w14:solidFill>
          </w14:textFill>
        </w:rPr>
        <w:t>增值电信业务经营许可双随机检查记录表</w:t>
      </w:r>
    </w:p>
    <w:p w14:paraId="5F523F02">
      <w:pPr>
        <w:keepNext w:val="0"/>
        <w:keepLines w:val="0"/>
        <w:pageBreakBefore w:val="0"/>
        <w:widowControl w:val="0"/>
        <w:kinsoku/>
        <w:wordWrap/>
        <w:overflowPunct/>
        <w:topLinePunct w:val="0"/>
        <w:autoSpaceDE/>
        <w:autoSpaceDN/>
        <w:spacing w:line="560" w:lineRule="exact"/>
        <w:ind w:left="1470" w:leftChars="700" w:right="320" w:firstLine="140" w:firstLineChars="50"/>
        <w:textAlignment w:val="auto"/>
        <w:rPr>
          <w:rFonts w:ascii="仿宋_GB2312" w:eastAsia="仿宋_GB2312"/>
          <w:color w:val="000000" w:themeColor="text1"/>
          <w:spacing w:val="-20"/>
          <w:sz w:val="32"/>
          <w:szCs w:val="32"/>
          <w14:textFill>
            <w14:solidFill>
              <w14:schemeClr w14:val="tx1"/>
            </w14:solidFill>
          </w14:textFill>
        </w:rPr>
      </w:pPr>
      <w:r>
        <w:rPr>
          <w:rFonts w:hint="eastAsia" w:ascii="仿宋_GB2312" w:eastAsia="仿宋_GB2312"/>
          <w:color w:val="000000" w:themeColor="text1"/>
          <w:spacing w:val="-20"/>
          <w:sz w:val="32"/>
          <w:szCs w:val="32"/>
          <w:lang w:val="en-US" w:eastAsia="zh-CN"/>
          <w14:textFill>
            <w14:solidFill>
              <w14:schemeClr w14:val="tx1"/>
            </w14:solidFill>
          </w14:textFill>
        </w:rPr>
        <w:t>6</w:t>
      </w:r>
      <w:r>
        <w:rPr>
          <w:rFonts w:hint="eastAsia" w:ascii="仿宋_GB2312" w:eastAsia="仿宋_GB2312"/>
          <w:color w:val="000000" w:themeColor="text1"/>
          <w:spacing w:val="-20"/>
          <w:sz w:val="32"/>
          <w:szCs w:val="32"/>
          <w14:textFill>
            <w14:solidFill>
              <w14:schemeClr w14:val="tx1"/>
            </w14:solidFill>
          </w14:textFill>
        </w:rPr>
        <w:t>.</w:t>
      </w:r>
      <w:r>
        <w:rPr>
          <w:rFonts w:ascii="仿宋_GB2312" w:eastAsia="仿宋_GB2312"/>
          <w:color w:val="000000" w:themeColor="text1"/>
          <w:spacing w:val="-20"/>
          <w:sz w:val="32"/>
          <w:szCs w:val="32"/>
          <w14:textFill>
            <w14:solidFill>
              <w14:schemeClr w14:val="tx1"/>
            </w14:solidFill>
          </w14:textFill>
        </w:rPr>
        <w:t>202</w:t>
      </w:r>
      <w:r>
        <w:rPr>
          <w:rFonts w:hint="eastAsia" w:ascii="仿宋_GB2312" w:eastAsia="仿宋_GB2312"/>
          <w:color w:val="000000" w:themeColor="text1"/>
          <w:spacing w:val="-20"/>
          <w:sz w:val="32"/>
          <w:szCs w:val="32"/>
          <w:lang w:val="en-US" w:eastAsia="zh-CN"/>
          <w14:textFill>
            <w14:solidFill>
              <w14:schemeClr w14:val="tx1"/>
            </w14:solidFill>
          </w14:textFill>
        </w:rPr>
        <w:t>6</w:t>
      </w:r>
      <w:r>
        <w:rPr>
          <w:rFonts w:ascii="仿宋_GB2312" w:eastAsia="仿宋_GB2312"/>
          <w:color w:val="000000" w:themeColor="text1"/>
          <w:spacing w:val="-20"/>
          <w:sz w:val="32"/>
          <w:szCs w:val="32"/>
          <w14:textFill>
            <w14:solidFill>
              <w14:schemeClr w14:val="tx1"/>
            </w14:solidFill>
          </w14:textFill>
        </w:rPr>
        <w:t>年电信网码号资源双随机检查</w:t>
      </w:r>
      <w:r>
        <w:rPr>
          <w:rFonts w:hint="eastAsia" w:ascii="仿宋_GB2312" w:eastAsia="仿宋_GB2312"/>
          <w:color w:val="000000" w:themeColor="text1"/>
          <w:spacing w:val="-20"/>
          <w:sz w:val="32"/>
          <w:szCs w:val="32"/>
          <w14:textFill>
            <w14:solidFill>
              <w14:schemeClr w14:val="tx1"/>
            </w14:solidFill>
          </w14:textFill>
        </w:rPr>
        <w:t>记录</w:t>
      </w:r>
      <w:r>
        <w:rPr>
          <w:rFonts w:ascii="仿宋_GB2312" w:eastAsia="仿宋_GB2312"/>
          <w:color w:val="000000" w:themeColor="text1"/>
          <w:spacing w:val="-20"/>
          <w:sz w:val="32"/>
          <w:szCs w:val="32"/>
          <w14:textFill>
            <w14:solidFill>
              <w14:schemeClr w14:val="tx1"/>
            </w14:solidFill>
          </w14:textFill>
        </w:rPr>
        <w:t>表</w:t>
      </w:r>
    </w:p>
    <w:p w14:paraId="12D7DD43">
      <w:pPr>
        <w:keepNext w:val="0"/>
        <w:keepLines w:val="0"/>
        <w:pageBreakBefore w:val="0"/>
        <w:widowControl w:val="0"/>
        <w:kinsoku/>
        <w:wordWrap/>
        <w:overflowPunct/>
        <w:topLinePunct w:val="0"/>
        <w:autoSpaceDE/>
        <w:autoSpaceDN/>
        <w:spacing w:line="560" w:lineRule="exact"/>
        <w:ind w:left="1470" w:leftChars="700" w:right="320" w:firstLine="140" w:firstLineChars="50"/>
        <w:textAlignment w:val="auto"/>
        <w:rPr>
          <w:rFonts w:hint="default" w:ascii="仿宋_GB2312" w:eastAsia="仿宋_GB2312"/>
          <w:color w:val="000000" w:themeColor="text1"/>
          <w:spacing w:val="-20"/>
          <w:sz w:val="32"/>
          <w:szCs w:val="32"/>
          <w:lang w:val="en-US" w:eastAsia="zh-CN"/>
          <w14:textFill>
            <w14:solidFill>
              <w14:schemeClr w14:val="tx1"/>
            </w14:solidFill>
          </w14:textFill>
        </w:rPr>
      </w:pPr>
      <w:r>
        <w:rPr>
          <w:rFonts w:hint="eastAsia" w:ascii="仿宋_GB2312" w:eastAsia="仿宋_GB2312"/>
          <w:color w:val="000000" w:themeColor="text1"/>
          <w:spacing w:val="-20"/>
          <w:sz w:val="32"/>
          <w:szCs w:val="32"/>
          <w:lang w:val="en-US" w:eastAsia="zh-CN"/>
          <w14:textFill>
            <w14:solidFill>
              <w14:schemeClr w14:val="tx1"/>
            </w14:solidFill>
          </w14:textFill>
        </w:rPr>
        <w:t>7.</w:t>
      </w:r>
      <w:r>
        <w:rPr>
          <w:rFonts w:hint="eastAsia" w:ascii="仿宋_GB2312" w:eastAsia="仿宋_GB2312"/>
          <w:color w:val="000000" w:themeColor="text1"/>
          <w:spacing w:val="-20"/>
          <w:sz w:val="32"/>
          <w:szCs w:val="32"/>
          <w14:textFill>
            <w14:solidFill>
              <w14:schemeClr w14:val="tx1"/>
            </w14:solidFill>
          </w14:textFill>
        </w:rPr>
        <w:t>域名从业机构行政检查情况记录表</w:t>
      </w:r>
    </w:p>
    <w:p w14:paraId="0FD68498">
      <w:pPr>
        <w:keepNext w:val="0"/>
        <w:keepLines w:val="0"/>
        <w:pageBreakBefore w:val="0"/>
        <w:widowControl w:val="0"/>
        <w:kinsoku/>
        <w:wordWrap/>
        <w:overflowPunct/>
        <w:topLinePunct w:val="0"/>
        <w:autoSpaceDE/>
        <w:autoSpaceDN/>
        <w:spacing w:line="560" w:lineRule="exact"/>
        <w:ind w:right="320" w:firstLine="1600" w:firstLineChars="500"/>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8</w:t>
      </w:r>
      <w:r>
        <w:rPr>
          <w:rFonts w:hint="eastAsia" w:ascii="仿宋_GB2312" w:eastAsia="仿宋_GB2312"/>
          <w:color w:val="000000" w:themeColor="text1"/>
          <w:sz w:val="32"/>
          <w:szCs w:val="32"/>
          <w14:textFill>
            <w14:solidFill>
              <w14:schemeClr w14:val="tx1"/>
            </w14:solidFill>
          </w14:textFill>
        </w:rPr>
        <w:t>.行政</w:t>
      </w:r>
      <w:r>
        <w:rPr>
          <w:rFonts w:ascii="仿宋_GB2312" w:eastAsia="仿宋_GB2312"/>
          <w:color w:val="000000" w:themeColor="text1"/>
          <w:sz w:val="32"/>
          <w:szCs w:val="32"/>
          <w14:textFill>
            <w14:solidFill>
              <w14:schemeClr w14:val="tx1"/>
            </w14:solidFill>
          </w14:textFill>
        </w:rPr>
        <w:t>检查</w:t>
      </w:r>
      <w:r>
        <w:rPr>
          <w:rFonts w:hint="eastAsia" w:ascii="仿宋_GB2312" w:eastAsia="仿宋_GB2312"/>
          <w:color w:val="000000" w:themeColor="text1"/>
          <w:sz w:val="32"/>
          <w:szCs w:val="32"/>
          <w14:textFill>
            <w14:solidFill>
              <w14:schemeClr w14:val="tx1"/>
            </w14:solidFill>
          </w14:textFill>
        </w:rPr>
        <w:t>情况</w:t>
      </w:r>
      <w:r>
        <w:rPr>
          <w:rFonts w:ascii="仿宋_GB2312" w:eastAsia="仿宋_GB2312"/>
          <w:color w:val="000000" w:themeColor="text1"/>
          <w:sz w:val="32"/>
          <w:szCs w:val="32"/>
          <w14:textFill>
            <w14:solidFill>
              <w14:schemeClr w14:val="tx1"/>
            </w14:solidFill>
          </w14:textFill>
        </w:rPr>
        <w:t>记录表</w:t>
      </w:r>
    </w:p>
    <w:p w14:paraId="51904BB1">
      <w:pPr>
        <w:keepNext w:val="0"/>
        <w:keepLines w:val="0"/>
        <w:pageBreakBefore w:val="0"/>
        <w:widowControl w:val="0"/>
        <w:kinsoku/>
        <w:wordWrap/>
        <w:overflowPunct/>
        <w:topLinePunct w:val="0"/>
        <w:autoSpaceDE/>
        <w:autoSpaceDN/>
        <w:spacing w:line="460" w:lineRule="exact"/>
        <w:ind w:firstLine="800" w:firstLineChars="200"/>
        <w:jc w:val="right"/>
        <w:textAlignment w:val="auto"/>
        <w:rPr>
          <w:rFonts w:ascii="仿宋_GB2312" w:eastAsia="仿宋_GB2312"/>
          <w:spacing w:val="40"/>
          <w:sz w:val="32"/>
          <w:szCs w:val="32"/>
        </w:rPr>
      </w:pPr>
    </w:p>
    <w:p w14:paraId="6799F7BB">
      <w:pPr>
        <w:keepNext w:val="0"/>
        <w:keepLines w:val="0"/>
        <w:pageBreakBefore w:val="0"/>
        <w:widowControl w:val="0"/>
        <w:kinsoku/>
        <w:wordWrap/>
        <w:overflowPunct/>
        <w:topLinePunct w:val="0"/>
        <w:autoSpaceDE/>
        <w:autoSpaceDN/>
        <w:spacing w:line="460" w:lineRule="exact"/>
        <w:ind w:firstLine="800" w:firstLineChars="200"/>
        <w:jc w:val="right"/>
        <w:textAlignment w:val="auto"/>
        <w:rPr>
          <w:rFonts w:ascii="仿宋_GB2312" w:eastAsia="仿宋_GB2312"/>
          <w:spacing w:val="40"/>
          <w:sz w:val="32"/>
          <w:szCs w:val="32"/>
        </w:rPr>
      </w:pPr>
    </w:p>
    <w:p w14:paraId="04D0084F">
      <w:pPr>
        <w:keepNext w:val="0"/>
        <w:keepLines w:val="0"/>
        <w:pageBreakBefore w:val="0"/>
        <w:widowControl w:val="0"/>
        <w:kinsoku/>
        <w:wordWrap/>
        <w:overflowPunct/>
        <w:topLinePunct w:val="0"/>
        <w:autoSpaceDE/>
        <w:autoSpaceDN/>
        <w:spacing w:line="560" w:lineRule="exact"/>
        <w:ind w:right="200" w:firstLine="4800" w:firstLineChars="1200"/>
        <w:jc w:val="both"/>
        <w:textAlignment w:val="auto"/>
        <w:rPr>
          <w:rFonts w:ascii="仿宋_GB2312" w:eastAsia="仿宋_GB2312"/>
          <w:spacing w:val="40"/>
          <w:sz w:val="32"/>
          <w:szCs w:val="32"/>
        </w:rPr>
      </w:pPr>
      <w:r>
        <w:rPr>
          <w:rFonts w:hint="eastAsia" w:ascii="仿宋_GB2312" w:eastAsia="仿宋_GB2312"/>
          <w:spacing w:val="40"/>
          <w:sz w:val="32"/>
          <w:szCs w:val="32"/>
        </w:rPr>
        <w:t>甘肃省通信管理局</w:t>
      </w:r>
    </w:p>
    <w:p w14:paraId="3AACBEF9">
      <w:pPr>
        <w:keepNext w:val="0"/>
        <w:keepLines w:val="0"/>
        <w:pageBreakBefore w:val="0"/>
        <w:widowControl w:val="0"/>
        <w:kinsoku/>
        <w:wordWrap/>
        <w:overflowPunct/>
        <w:topLinePunct w:val="0"/>
        <w:autoSpaceDE/>
        <w:autoSpaceDN/>
        <w:bidi/>
        <w:adjustRightInd/>
        <w:snapToGrid/>
        <w:spacing w:line="560" w:lineRule="exact"/>
        <w:ind w:right="482" w:firstLine="1280" w:firstLineChars="400"/>
        <w:jc w:val="both"/>
        <w:textAlignment w:val="auto"/>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lang w:val="en-US" w:eastAsia="zh-CN"/>
        </w:rPr>
        <w:t>22</w:t>
      </w:r>
      <w:r>
        <w:rPr>
          <w:rFonts w:hint="eastAsia" w:ascii="仿宋_GB2312" w:eastAsia="仿宋_GB2312"/>
          <w:sz w:val="32"/>
          <w:szCs w:val="32"/>
        </w:rPr>
        <w:t>日</w:t>
      </w:r>
    </w:p>
    <w:p w14:paraId="3A161410">
      <w:pPr>
        <w:keepNext w:val="0"/>
        <w:keepLines w:val="0"/>
        <w:pageBreakBefore w:val="0"/>
        <w:widowControl w:val="0"/>
        <w:kinsoku/>
        <w:wordWrap/>
        <w:overflowPunct/>
        <w:topLinePunct w:val="0"/>
        <w:autoSpaceDE/>
        <w:autoSpaceDN/>
        <w:spacing w:line="460" w:lineRule="exact"/>
        <w:ind w:right="320" w:firstLine="643" w:firstLineChars="200"/>
        <w:textAlignment w:val="auto"/>
        <w:rPr>
          <w:rFonts w:ascii="仿宋_GB2312" w:eastAsia="仿宋_GB2312"/>
          <w:b/>
          <w:color w:val="FF0000"/>
          <w:sz w:val="32"/>
          <w:szCs w:val="32"/>
        </w:rPr>
      </w:pPr>
    </w:p>
    <w:p w14:paraId="719981D7">
      <w:pPr>
        <w:keepNext w:val="0"/>
        <w:keepLines w:val="0"/>
        <w:pageBreakBefore w:val="0"/>
        <w:widowControl w:val="0"/>
        <w:kinsoku/>
        <w:wordWrap/>
        <w:overflowPunct/>
        <w:topLinePunct w:val="0"/>
        <w:autoSpaceDE/>
        <w:autoSpaceDN/>
        <w:spacing w:line="560" w:lineRule="exact"/>
        <w:ind w:right="318" w:firstLine="624" w:firstLineChars="200"/>
        <w:jc w:val="left"/>
        <w:textAlignment w:val="auto"/>
        <w:rPr>
          <w:rFonts w:ascii="仿宋_GB2312" w:eastAsia="仿宋_GB2312"/>
          <w:color w:val="000000" w:themeColor="text1"/>
          <w:spacing w:val="-4"/>
          <w:sz w:val="32"/>
          <w:szCs w:val="32"/>
          <w14:textFill>
            <w14:solidFill>
              <w14:schemeClr w14:val="tx1"/>
            </w14:solidFill>
          </w14:textFill>
        </w:rPr>
      </w:pPr>
      <w:r>
        <w:rPr>
          <w:rFonts w:hint="eastAsia" w:ascii="仿宋_GB2312" w:eastAsia="仿宋_GB2312"/>
          <w:color w:val="000000" w:themeColor="text1"/>
          <w:spacing w:val="-4"/>
          <w:sz w:val="32"/>
          <w:szCs w:val="32"/>
          <w14:textFill>
            <w14:solidFill>
              <w14:schemeClr w14:val="tx1"/>
            </w14:solidFill>
          </w14:textFill>
        </w:rPr>
        <w:t>（联系人及电话：</w:t>
      </w:r>
      <w:r>
        <w:rPr>
          <w:rFonts w:hint="eastAsia" w:ascii="仿宋_GB2312" w:eastAsia="仿宋_GB2312"/>
          <w:color w:val="000000" w:themeColor="text1"/>
          <w:spacing w:val="-4"/>
          <w:sz w:val="32"/>
          <w:szCs w:val="32"/>
          <w:lang w:eastAsia="zh-CN"/>
          <w14:textFill>
            <w14:solidFill>
              <w14:schemeClr w14:val="tx1"/>
            </w14:solidFill>
          </w14:textFill>
        </w:rPr>
        <w:t>孔维涛</w:t>
      </w:r>
      <w:r>
        <w:rPr>
          <w:rFonts w:ascii="仿宋_GB2312" w:eastAsia="仿宋_GB2312"/>
          <w:color w:val="000000" w:themeColor="text1"/>
          <w:spacing w:val="-4"/>
          <w:sz w:val="32"/>
          <w:szCs w:val="32"/>
          <w14:textFill>
            <w14:solidFill>
              <w14:schemeClr w14:val="tx1"/>
            </w14:solidFill>
          </w14:textFill>
        </w:rPr>
        <w:t xml:space="preserve">  </w:t>
      </w:r>
      <w:r>
        <w:rPr>
          <w:rFonts w:ascii="仿宋_GB2312" w:hAnsi="仿宋" w:eastAsia="仿宋_GB2312" w:cs="宋体"/>
          <w:kern w:val="0"/>
          <w:sz w:val="32"/>
          <w:szCs w:val="32"/>
        </w:rPr>
        <w:t>0931-8788991</w:t>
      </w:r>
      <w:r>
        <w:rPr>
          <w:rFonts w:ascii="仿宋_GB2312" w:eastAsia="仿宋_GB2312"/>
          <w:color w:val="000000" w:themeColor="text1"/>
          <w:spacing w:val="-4"/>
          <w:sz w:val="32"/>
          <w:szCs w:val="32"/>
          <w14:textFill>
            <w14:solidFill>
              <w14:schemeClr w14:val="tx1"/>
            </w14:solidFill>
          </w14:textFill>
        </w:rPr>
        <w:t>）</w:t>
      </w:r>
    </w:p>
    <w:p w14:paraId="0CF78962">
      <w:pPr>
        <w:ind w:right="320"/>
        <w:jc w:val="left"/>
        <w:rPr>
          <w:rFonts w:ascii="仿宋_GB2312" w:eastAsia="仿宋_GB2312"/>
          <w:b/>
          <w:szCs w:val="21"/>
        </w:rPr>
        <w:sectPr>
          <w:footerReference r:id="rId3" w:type="default"/>
          <w:pgSz w:w="11906" w:h="16838"/>
          <w:pgMar w:top="2154" w:right="1474" w:bottom="2041"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0D707669">
      <w:pPr>
        <w:ind w:right="320"/>
        <w:jc w:val="left"/>
        <w:rPr>
          <w:rFonts w:ascii="仿宋_GB2312" w:eastAsia="仿宋_GB2312"/>
          <w:b/>
          <w:sz w:val="32"/>
          <w:szCs w:val="32"/>
        </w:rPr>
      </w:pPr>
      <w:r>
        <w:rPr>
          <w:rFonts w:hint="eastAsia" w:ascii="仿宋_GB2312" w:eastAsia="仿宋_GB2312"/>
          <w:b/>
          <w:sz w:val="32"/>
          <w:szCs w:val="32"/>
        </w:rPr>
        <w:t>附件1</w:t>
      </w:r>
    </w:p>
    <w:p w14:paraId="39093715">
      <w:pPr>
        <w:widowControl/>
        <w:shd w:val="clear" w:color="auto" w:fill="FFFFFF"/>
        <w:adjustRightInd w:val="0"/>
        <w:snapToGrid w:val="0"/>
        <w:jc w:val="center"/>
        <w:outlineLvl w:val="0"/>
        <w:rPr>
          <w:rFonts w:ascii="方正小标宋简体" w:hAnsi="微软雅黑" w:eastAsia="方正小标宋简体" w:cs="宋体"/>
          <w:bCs/>
          <w:color w:val="000000"/>
          <w:kern w:val="36"/>
          <w:sz w:val="44"/>
          <w:szCs w:val="44"/>
        </w:rPr>
      </w:pPr>
      <w:r>
        <w:rPr>
          <w:rFonts w:hint="eastAsia" w:ascii="黑体" w:hAnsi="黑体" w:eastAsia="黑体" w:cs="黑体"/>
          <w:bCs/>
          <w:color w:val="000000"/>
          <w:kern w:val="36"/>
          <w:sz w:val="32"/>
          <w:szCs w:val="32"/>
        </w:rPr>
        <w:t>现场检查部颁证企业名单</w:t>
      </w:r>
    </w:p>
    <w:tbl>
      <w:tblPr>
        <w:tblStyle w:val="10"/>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491"/>
        <w:gridCol w:w="2655"/>
        <w:gridCol w:w="2335"/>
        <w:gridCol w:w="1271"/>
      </w:tblGrid>
      <w:tr w14:paraId="6872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vAlign w:val="center"/>
          </w:tcPr>
          <w:p w14:paraId="70C6CD2D">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序号</w:t>
            </w:r>
          </w:p>
        </w:tc>
        <w:tc>
          <w:tcPr>
            <w:tcW w:w="2491" w:type="dxa"/>
            <w:vAlign w:val="center"/>
          </w:tcPr>
          <w:p w14:paraId="7498987E">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企业名称</w:t>
            </w:r>
          </w:p>
        </w:tc>
        <w:tc>
          <w:tcPr>
            <w:tcW w:w="2655" w:type="dxa"/>
            <w:vAlign w:val="center"/>
          </w:tcPr>
          <w:p w14:paraId="33A35520">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 xml:space="preserve">许可证编号     </w:t>
            </w:r>
            <w:r>
              <w:rPr>
                <w:rFonts w:ascii="仿宋_GB2312" w:eastAsia="仿宋_GB2312"/>
                <w:b/>
                <w:color w:val="000000" w:themeColor="text1"/>
                <w:sz w:val="24"/>
                <w:szCs w:val="24"/>
                <w14:textFill>
                  <w14:solidFill>
                    <w14:schemeClr w14:val="tx1"/>
                  </w14:solidFill>
                </w14:textFill>
              </w:rPr>
              <w:t xml:space="preserve">    </w:t>
            </w:r>
            <w:r>
              <w:rPr>
                <w:rFonts w:hint="eastAsia" w:ascii="仿宋_GB2312" w:eastAsia="仿宋_GB2312"/>
                <w:b/>
                <w:color w:val="000000" w:themeColor="text1"/>
                <w:sz w:val="24"/>
                <w:szCs w:val="24"/>
                <w14:textFill>
                  <w14:solidFill>
                    <w14:schemeClr w14:val="tx1"/>
                  </w14:solidFill>
                </w14:textFill>
              </w:rPr>
              <w:t>（码号）</w:t>
            </w:r>
          </w:p>
        </w:tc>
        <w:tc>
          <w:tcPr>
            <w:tcW w:w="2335" w:type="dxa"/>
            <w:vAlign w:val="center"/>
          </w:tcPr>
          <w:p w14:paraId="4B43FFDE">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业务种类</w:t>
            </w:r>
          </w:p>
        </w:tc>
        <w:tc>
          <w:tcPr>
            <w:tcW w:w="1271" w:type="dxa"/>
            <w:vAlign w:val="center"/>
          </w:tcPr>
          <w:p w14:paraId="780BFEF7">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备注</w:t>
            </w:r>
          </w:p>
        </w:tc>
      </w:tr>
      <w:tr w14:paraId="561A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vAlign w:val="center"/>
          </w:tcPr>
          <w:p w14:paraId="4B6C61F4">
            <w:pPr>
              <w:widowControl/>
              <w:jc w:val="center"/>
              <w:rPr>
                <w:rFonts w:ascii="仿宋_GB2312" w:hAnsi="宋体"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1</w:t>
            </w:r>
          </w:p>
        </w:tc>
        <w:tc>
          <w:tcPr>
            <w:tcW w:w="2491" w:type="dxa"/>
            <w:tcBorders>
              <w:top w:val="single" w:color="auto" w:sz="4" w:space="0"/>
              <w:left w:val="single" w:color="auto" w:sz="4" w:space="0"/>
              <w:bottom w:val="single" w:color="auto" w:sz="4" w:space="0"/>
              <w:right w:val="single" w:color="auto" w:sz="4" w:space="0"/>
            </w:tcBorders>
            <w:shd w:val="clear" w:color="auto" w:fill="auto"/>
            <w:vAlign w:val="center"/>
          </w:tcPr>
          <w:p w14:paraId="26BE178F">
            <w:pPr>
              <w:widowControl/>
              <w:jc w:val="center"/>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中国移动通信集团甘肃有限公司</w:t>
            </w:r>
          </w:p>
        </w:tc>
        <w:tc>
          <w:tcPr>
            <w:tcW w:w="2655" w:type="dxa"/>
            <w:tcBorders>
              <w:top w:val="single" w:color="auto" w:sz="4" w:space="0"/>
              <w:left w:val="single" w:color="auto" w:sz="4" w:space="0"/>
              <w:bottom w:val="single" w:color="auto" w:sz="4" w:space="0"/>
              <w:right w:val="single" w:color="auto" w:sz="4" w:space="0"/>
            </w:tcBorders>
            <w:shd w:val="clear" w:color="auto" w:fill="auto"/>
            <w:vAlign w:val="center"/>
          </w:tcPr>
          <w:p w14:paraId="4D31FBB3">
            <w:pPr>
              <w:widowControl/>
              <w:jc w:val="both"/>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A1.A2-20090001-甘肃</w:t>
            </w:r>
          </w:p>
        </w:tc>
        <w:tc>
          <w:tcPr>
            <w:tcW w:w="2335" w:type="dxa"/>
            <w:tcBorders>
              <w:top w:val="single" w:color="auto" w:sz="4" w:space="0"/>
              <w:left w:val="single" w:color="auto" w:sz="4" w:space="0"/>
              <w:bottom w:val="single" w:color="auto" w:sz="4" w:space="0"/>
              <w:right w:val="single" w:color="auto" w:sz="4" w:space="0"/>
            </w:tcBorders>
            <w:shd w:val="clear" w:color="auto" w:fill="auto"/>
            <w:vAlign w:val="center"/>
          </w:tcPr>
          <w:p w14:paraId="2E29D816">
            <w:pPr>
              <w:widowControl/>
              <w:jc w:val="center"/>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基础电信业务</w:t>
            </w:r>
          </w:p>
        </w:tc>
        <w:tc>
          <w:tcPr>
            <w:tcW w:w="1271" w:type="dxa"/>
            <w:tcBorders>
              <w:bottom w:val="single" w:color="auto" w:sz="4" w:space="0"/>
            </w:tcBorders>
            <w:vAlign w:val="center"/>
          </w:tcPr>
          <w:p w14:paraId="3FB6650C">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许可检查</w:t>
            </w:r>
          </w:p>
        </w:tc>
      </w:tr>
      <w:tr w14:paraId="0BDC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57" w:type="dxa"/>
            <w:vMerge w:val="restart"/>
            <w:vAlign w:val="center"/>
          </w:tcPr>
          <w:p w14:paraId="012B7ECD">
            <w:pPr>
              <w:widowControl/>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2</w:t>
            </w:r>
          </w:p>
        </w:tc>
        <w:tc>
          <w:tcPr>
            <w:tcW w:w="2491" w:type="dxa"/>
            <w:vMerge w:val="restart"/>
            <w:tcBorders>
              <w:top w:val="single" w:color="auto" w:sz="4" w:space="0"/>
              <w:left w:val="single" w:color="auto" w:sz="4" w:space="0"/>
              <w:right w:val="single" w:color="auto" w:sz="4" w:space="0"/>
            </w:tcBorders>
            <w:shd w:val="clear" w:color="auto" w:fill="auto"/>
            <w:vAlign w:val="center"/>
          </w:tcPr>
          <w:p w14:paraId="73EF2F6F">
            <w:pPr>
              <w:jc w:val="center"/>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甘肃易顺信通信息科技有限公司</w:t>
            </w:r>
          </w:p>
        </w:tc>
        <w:tc>
          <w:tcPr>
            <w:tcW w:w="2655" w:type="dxa"/>
            <w:tcBorders>
              <w:top w:val="single" w:color="auto" w:sz="4" w:space="0"/>
              <w:left w:val="single" w:color="auto" w:sz="4" w:space="0"/>
              <w:bottom w:val="single" w:color="auto" w:sz="4" w:space="0"/>
              <w:right w:val="single" w:color="auto" w:sz="4" w:space="0"/>
            </w:tcBorders>
            <w:shd w:val="clear" w:color="auto" w:fill="auto"/>
            <w:vAlign w:val="center"/>
          </w:tcPr>
          <w:p w14:paraId="53C95D0F">
            <w:pPr>
              <w:jc w:val="center"/>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B2-20222691</w:t>
            </w:r>
          </w:p>
        </w:tc>
        <w:tc>
          <w:tcPr>
            <w:tcW w:w="2335" w:type="dxa"/>
            <w:tcBorders>
              <w:top w:val="single" w:color="auto" w:sz="4" w:space="0"/>
              <w:left w:val="single" w:color="auto" w:sz="4" w:space="0"/>
              <w:right w:val="single" w:color="auto" w:sz="4" w:space="0"/>
            </w:tcBorders>
            <w:shd w:val="clear" w:color="auto" w:fill="auto"/>
            <w:vAlign w:val="center"/>
          </w:tcPr>
          <w:p w14:paraId="26521FE9">
            <w:pPr>
              <w:jc w:val="center"/>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国内多方通信服务业务、信息服务业务（不含互联网信息服务）</w:t>
            </w:r>
          </w:p>
        </w:tc>
        <w:tc>
          <w:tcPr>
            <w:tcW w:w="1271" w:type="dxa"/>
            <w:tcBorders>
              <w:top w:val="single" w:color="auto" w:sz="4" w:space="0"/>
            </w:tcBorders>
            <w:vAlign w:val="center"/>
          </w:tcPr>
          <w:p w14:paraId="137D1F1F">
            <w:pPr>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许可</w:t>
            </w:r>
            <w:r>
              <w:rPr>
                <w:rFonts w:hint="eastAsia" w:ascii="仿宋_GB2312" w:eastAsia="仿宋_GB2312"/>
                <w:color w:val="000000" w:themeColor="text1"/>
                <w:sz w:val="24"/>
                <w:szCs w:val="24"/>
                <w14:textFill>
                  <w14:solidFill>
                    <w14:schemeClr w14:val="tx1"/>
                  </w14:solidFill>
                </w14:textFill>
              </w:rPr>
              <w:t>检查</w:t>
            </w:r>
          </w:p>
        </w:tc>
      </w:tr>
      <w:tr w14:paraId="29BD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57" w:type="dxa"/>
            <w:vMerge w:val="continue"/>
            <w:vAlign w:val="center"/>
          </w:tcPr>
          <w:p w14:paraId="17413DE8">
            <w:pPr>
              <w:jc w:val="center"/>
            </w:pPr>
          </w:p>
        </w:tc>
        <w:tc>
          <w:tcPr>
            <w:tcW w:w="2491" w:type="dxa"/>
            <w:vMerge w:val="continue"/>
            <w:tcBorders>
              <w:left w:val="single" w:color="auto" w:sz="4" w:space="0"/>
              <w:bottom w:val="single" w:color="auto" w:sz="4" w:space="0"/>
              <w:right w:val="single" w:color="auto" w:sz="4" w:space="0"/>
            </w:tcBorders>
            <w:shd w:val="clear" w:color="auto" w:fill="auto"/>
            <w:vAlign w:val="center"/>
          </w:tcPr>
          <w:p w14:paraId="7510E277">
            <w:pPr>
              <w:jc w:val="center"/>
            </w:pPr>
          </w:p>
        </w:tc>
        <w:tc>
          <w:tcPr>
            <w:tcW w:w="2655" w:type="dxa"/>
            <w:tcBorders>
              <w:top w:val="single" w:color="auto" w:sz="4" w:space="0"/>
              <w:left w:val="single" w:color="auto" w:sz="4" w:space="0"/>
              <w:bottom w:val="single" w:color="auto" w:sz="4" w:space="0"/>
              <w:right w:val="single" w:color="auto" w:sz="4" w:space="0"/>
            </w:tcBorders>
            <w:shd w:val="clear" w:color="auto" w:fill="auto"/>
            <w:vAlign w:val="center"/>
          </w:tcPr>
          <w:p w14:paraId="6B9726F0">
            <w:pPr>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10682011</w:t>
            </w:r>
          </w:p>
        </w:tc>
        <w:tc>
          <w:tcPr>
            <w:tcW w:w="2335" w:type="dxa"/>
            <w:tcBorders>
              <w:left w:val="single" w:color="auto" w:sz="4" w:space="0"/>
              <w:bottom w:val="single" w:color="auto" w:sz="4" w:space="0"/>
              <w:right w:val="single" w:color="auto" w:sz="4" w:space="0"/>
            </w:tcBorders>
            <w:shd w:val="clear" w:color="auto" w:fill="auto"/>
            <w:vAlign w:val="center"/>
          </w:tcPr>
          <w:p w14:paraId="7AF0637C">
            <w:pPr>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hAnsi="等线" w:eastAsia="仿宋_GB2312"/>
                <w:color w:val="000000" w:themeColor="text1"/>
                <w:sz w:val="24"/>
                <w:szCs w:val="24"/>
                <w14:textFill>
                  <w14:solidFill>
                    <w14:schemeClr w14:val="tx1"/>
                  </w14:solidFill>
                </w14:textFill>
              </w:rPr>
              <w:t>短信息类服务接入代码</w:t>
            </w:r>
          </w:p>
        </w:tc>
        <w:tc>
          <w:tcPr>
            <w:tcW w:w="1271" w:type="dxa"/>
            <w:tcBorders>
              <w:bottom w:val="single" w:color="auto" w:sz="4" w:space="0"/>
            </w:tcBorders>
            <w:vAlign w:val="center"/>
          </w:tcPr>
          <w:p w14:paraId="2C191A25">
            <w:pPr>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码号检查</w:t>
            </w:r>
          </w:p>
        </w:tc>
      </w:tr>
      <w:tr w14:paraId="6CA2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vAlign w:val="center"/>
          </w:tcPr>
          <w:p w14:paraId="0547E0E3">
            <w:pPr>
              <w:widowControl/>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3</w:t>
            </w:r>
          </w:p>
        </w:tc>
        <w:tc>
          <w:tcPr>
            <w:tcW w:w="2491" w:type="dxa"/>
            <w:tcBorders>
              <w:top w:val="single" w:color="auto" w:sz="4" w:space="0"/>
              <w:left w:val="single" w:color="auto" w:sz="4" w:space="0"/>
              <w:bottom w:val="single" w:color="auto" w:sz="4" w:space="0"/>
              <w:right w:val="single" w:color="auto" w:sz="4" w:space="0"/>
            </w:tcBorders>
            <w:shd w:val="clear" w:color="auto" w:fill="auto"/>
            <w:vAlign w:val="center"/>
          </w:tcPr>
          <w:p w14:paraId="5F7C86F2">
            <w:pPr>
              <w:jc w:val="center"/>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甘肃世通网络科技有限公司</w:t>
            </w:r>
          </w:p>
        </w:tc>
        <w:tc>
          <w:tcPr>
            <w:tcW w:w="2655" w:type="dxa"/>
            <w:tcBorders>
              <w:top w:val="single" w:color="auto" w:sz="4" w:space="0"/>
              <w:left w:val="single" w:color="auto" w:sz="4" w:space="0"/>
              <w:bottom w:val="single" w:color="auto" w:sz="4" w:space="0"/>
              <w:right w:val="single" w:color="auto" w:sz="4" w:space="0"/>
            </w:tcBorders>
            <w:shd w:val="clear" w:color="auto" w:fill="auto"/>
            <w:vAlign w:val="center"/>
          </w:tcPr>
          <w:p w14:paraId="0B27F26F">
            <w:pPr>
              <w:jc w:val="center"/>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B1-20140465</w:t>
            </w:r>
          </w:p>
        </w:tc>
        <w:tc>
          <w:tcPr>
            <w:tcW w:w="2335" w:type="dxa"/>
            <w:tcBorders>
              <w:top w:val="single" w:color="auto" w:sz="4" w:space="0"/>
              <w:left w:val="single" w:color="auto" w:sz="4" w:space="0"/>
              <w:bottom w:val="single" w:color="auto" w:sz="4" w:space="0"/>
              <w:right w:val="single" w:color="auto" w:sz="4" w:space="0"/>
            </w:tcBorders>
            <w:shd w:val="clear" w:color="auto" w:fill="auto"/>
            <w:vAlign w:val="center"/>
          </w:tcPr>
          <w:p w14:paraId="5A125F2F">
            <w:pPr>
              <w:jc w:val="center"/>
              <w:rPr>
                <w:rFonts w:hint="eastAsia" w:ascii="仿宋_GB2312" w:hAnsi="等线" w:eastAsia="仿宋_GB2312"/>
                <w:color w:val="000000" w:themeColor="text1"/>
                <w:sz w:val="24"/>
                <w:szCs w:val="24"/>
                <w:lang w:eastAsia="zh-CN"/>
                <w14:textFill>
                  <w14:solidFill>
                    <w14:schemeClr w14:val="tx1"/>
                  </w14:solidFill>
                </w14:textFill>
              </w:rPr>
            </w:pPr>
            <w:r>
              <w:rPr>
                <w:rFonts w:hint="eastAsia" w:ascii="仿宋_GB2312" w:hAnsi="等线" w:eastAsia="仿宋_GB2312"/>
                <w:color w:val="000000" w:themeColor="text1"/>
                <w:sz w:val="24"/>
                <w:szCs w:val="24"/>
                <w:lang w:eastAsia="zh-CN"/>
                <w14:textFill>
                  <w14:solidFill>
                    <w14:schemeClr w14:val="tx1"/>
                  </w14:solidFill>
                </w14:textFill>
              </w:rPr>
              <w:t>互联网接入服务业务</w:t>
            </w:r>
          </w:p>
        </w:tc>
        <w:tc>
          <w:tcPr>
            <w:tcW w:w="1271" w:type="dxa"/>
            <w:tcBorders>
              <w:top w:val="single" w:color="auto" w:sz="4" w:space="0"/>
              <w:bottom w:val="single" w:color="auto" w:sz="4" w:space="0"/>
            </w:tcBorders>
            <w:vAlign w:val="center"/>
          </w:tcPr>
          <w:p w14:paraId="0414F96D">
            <w:pPr>
              <w:jc w:val="center"/>
              <w:rPr>
                <w:rFonts w:hint="eastAsia"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许可</w:t>
            </w:r>
            <w:r>
              <w:rPr>
                <w:rFonts w:hint="eastAsia" w:ascii="仿宋_GB2312" w:eastAsia="仿宋_GB2312"/>
                <w:color w:val="000000" w:themeColor="text1"/>
                <w:sz w:val="24"/>
                <w:szCs w:val="24"/>
                <w14:textFill>
                  <w14:solidFill>
                    <w14:schemeClr w14:val="tx1"/>
                  </w14:solidFill>
                </w14:textFill>
              </w:rPr>
              <w:t>检查</w:t>
            </w:r>
          </w:p>
        </w:tc>
      </w:tr>
    </w:tbl>
    <w:p w14:paraId="74E9E7D8">
      <w:pPr>
        <w:ind w:right="320"/>
        <w:jc w:val="left"/>
        <w:rPr>
          <w:rFonts w:ascii="仿宋_GB2312" w:eastAsia="仿宋_GB2312"/>
          <w:b/>
          <w:szCs w:val="21"/>
        </w:rPr>
        <w:sectPr>
          <w:pgSz w:w="11906" w:h="16838"/>
          <w:pgMar w:top="2154" w:right="1474" w:bottom="2041"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58D5ED6">
      <w:pPr>
        <w:ind w:right="320"/>
        <w:jc w:val="left"/>
        <w:rPr>
          <w:rFonts w:ascii="仿宋_GB2312" w:eastAsia="仿宋_GB2312"/>
          <w:sz w:val="32"/>
          <w:szCs w:val="32"/>
        </w:rPr>
      </w:pPr>
      <w:r>
        <w:rPr>
          <w:rFonts w:hint="eastAsia" w:ascii="仿宋_GB2312" w:eastAsia="仿宋_GB2312"/>
          <w:b/>
          <w:sz w:val="32"/>
          <w:szCs w:val="32"/>
        </w:rPr>
        <w:t>附件2</w:t>
      </w:r>
    </w:p>
    <w:p w14:paraId="7939A7AB">
      <w:pPr>
        <w:widowControl/>
        <w:shd w:val="clear" w:color="auto" w:fill="FFFFFF"/>
        <w:adjustRightInd w:val="0"/>
        <w:snapToGrid w:val="0"/>
        <w:jc w:val="center"/>
        <w:outlineLvl w:val="0"/>
        <w:rPr>
          <w:rFonts w:ascii="仿宋_GB2312" w:eastAsia="仿宋_GB2312"/>
          <w:b/>
          <w:sz w:val="32"/>
          <w:szCs w:val="32"/>
        </w:rPr>
      </w:pPr>
      <w:r>
        <w:rPr>
          <w:rFonts w:hint="eastAsia" w:ascii="黑体" w:hAnsi="黑体" w:eastAsia="黑体" w:cs="黑体"/>
          <w:bCs/>
          <w:color w:val="000000"/>
          <w:kern w:val="36"/>
          <w:sz w:val="32"/>
          <w:szCs w:val="32"/>
        </w:rPr>
        <w:t>现场检查省颁证企业名单</w:t>
      </w:r>
    </w:p>
    <w:tbl>
      <w:tblPr>
        <w:tblStyle w:val="10"/>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2632"/>
        <w:gridCol w:w="2242"/>
        <w:gridCol w:w="2838"/>
        <w:gridCol w:w="1231"/>
      </w:tblGrid>
      <w:tr w14:paraId="4B2E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dxa"/>
            <w:tcBorders>
              <w:bottom w:val="single" w:color="auto" w:sz="4" w:space="0"/>
            </w:tcBorders>
            <w:vAlign w:val="center"/>
          </w:tcPr>
          <w:p w14:paraId="140B599A">
            <w:pPr>
              <w:widowControl/>
              <w:jc w:val="center"/>
              <w:rPr>
                <w:rFonts w:ascii="宋体" w:hAnsi="宋体" w:eastAsia="宋体"/>
                <w:b/>
                <w:sz w:val="24"/>
                <w:szCs w:val="24"/>
              </w:rPr>
            </w:pPr>
            <w:r>
              <w:rPr>
                <w:rFonts w:hint="eastAsia" w:ascii="仿宋_GB2312" w:eastAsia="仿宋_GB2312"/>
                <w:b/>
                <w:color w:val="000000" w:themeColor="text1"/>
                <w:sz w:val="24"/>
                <w:szCs w:val="24"/>
                <w14:textFill>
                  <w14:solidFill>
                    <w14:schemeClr w14:val="tx1"/>
                  </w14:solidFill>
                </w14:textFill>
              </w:rPr>
              <w:t>序号</w:t>
            </w:r>
          </w:p>
        </w:tc>
        <w:tc>
          <w:tcPr>
            <w:tcW w:w="2632" w:type="dxa"/>
            <w:tcBorders>
              <w:bottom w:val="single" w:color="auto" w:sz="4" w:space="0"/>
            </w:tcBorders>
            <w:vAlign w:val="center"/>
          </w:tcPr>
          <w:p w14:paraId="55A5755F">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企业</w:t>
            </w:r>
            <w:r>
              <w:rPr>
                <w:rFonts w:ascii="仿宋_GB2312" w:eastAsia="仿宋_GB2312"/>
                <w:b/>
                <w:color w:val="000000" w:themeColor="text1"/>
                <w:sz w:val="24"/>
                <w:szCs w:val="24"/>
                <w14:textFill>
                  <w14:solidFill>
                    <w14:schemeClr w14:val="tx1"/>
                  </w14:solidFill>
                </w14:textFill>
              </w:rPr>
              <w:t>名称</w:t>
            </w:r>
          </w:p>
        </w:tc>
        <w:tc>
          <w:tcPr>
            <w:tcW w:w="2242" w:type="dxa"/>
            <w:tcBorders>
              <w:bottom w:val="single" w:color="auto" w:sz="4" w:space="0"/>
            </w:tcBorders>
            <w:vAlign w:val="center"/>
          </w:tcPr>
          <w:p w14:paraId="46F9E094">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许可证编号</w:t>
            </w:r>
          </w:p>
          <w:p w14:paraId="37D41959">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（码号）</w:t>
            </w:r>
          </w:p>
        </w:tc>
        <w:tc>
          <w:tcPr>
            <w:tcW w:w="2838" w:type="dxa"/>
            <w:tcBorders>
              <w:bottom w:val="single" w:color="auto" w:sz="4" w:space="0"/>
            </w:tcBorders>
            <w:vAlign w:val="center"/>
          </w:tcPr>
          <w:p w14:paraId="65A0C50A">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业务</w:t>
            </w:r>
            <w:r>
              <w:rPr>
                <w:rFonts w:ascii="仿宋_GB2312" w:eastAsia="仿宋_GB2312"/>
                <w:b/>
                <w:color w:val="000000" w:themeColor="text1"/>
                <w:sz w:val="24"/>
                <w:szCs w:val="24"/>
                <w14:textFill>
                  <w14:solidFill>
                    <w14:schemeClr w14:val="tx1"/>
                  </w14:solidFill>
                </w14:textFill>
              </w:rPr>
              <w:t>种类</w:t>
            </w:r>
          </w:p>
        </w:tc>
        <w:tc>
          <w:tcPr>
            <w:tcW w:w="1231" w:type="dxa"/>
            <w:tcBorders>
              <w:bottom w:val="single" w:color="auto" w:sz="4" w:space="0"/>
            </w:tcBorders>
            <w:vAlign w:val="center"/>
          </w:tcPr>
          <w:p w14:paraId="620D19BA">
            <w:pPr>
              <w:widowControl/>
              <w:jc w:val="center"/>
              <w:rPr>
                <w:rFonts w:ascii="仿宋_GB2312" w:eastAsia="仿宋_GB2312"/>
                <w:b/>
                <w:color w:val="000000" w:themeColor="text1"/>
                <w:sz w:val="24"/>
                <w:szCs w:val="24"/>
                <w14:textFill>
                  <w14:solidFill>
                    <w14:schemeClr w14:val="tx1"/>
                  </w14:solidFill>
                </w14:textFill>
              </w:rPr>
            </w:pPr>
            <w:r>
              <w:rPr>
                <w:rFonts w:hint="eastAsia" w:ascii="仿宋_GB2312" w:eastAsia="仿宋_GB2312"/>
                <w:b/>
                <w:color w:val="000000" w:themeColor="text1"/>
                <w:sz w:val="24"/>
                <w:szCs w:val="24"/>
                <w14:textFill>
                  <w14:solidFill>
                    <w14:schemeClr w14:val="tx1"/>
                  </w14:solidFill>
                </w14:textFill>
              </w:rPr>
              <w:t>备注</w:t>
            </w:r>
          </w:p>
        </w:tc>
      </w:tr>
      <w:tr w14:paraId="37A9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69CFABFA">
            <w:pPr>
              <w:widowControl/>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1</w:t>
            </w:r>
          </w:p>
        </w:tc>
        <w:tc>
          <w:tcPr>
            <w:tcW w:w="2632" w:type="dxa"/>
            <w:tcBorders>
              <w:top w:val="single" w:color="auto" w:sz="4" w:space="0"/>
              <w:left w:val="single" w:color="auto" w:sz="4" w:space="0"/>
              <w:bottom w:val="single" w:color="auto" w:sz="4" w:space="0"/>
              <w:right w:val="single" w:color="auto" w:sz="4" w:space="0"/>
            </w:tcBorders>
            <w:shd w:val="clear" w:color="auto" w:fill="auto"/>
            <w:vAlign w:val="center"/>
          </w:tcPr>
          <w:p w14:paraId="1DCA75A0">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兰州市宇仓科技信息有限公司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3A1CE8D8">
            <w:pPr>
              <w:jc w:val="center"/>
              <w:rPr>
                <w:rFonts w:hint="default"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default"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甘B2-20200088</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445AAAE5">
            <w:pPr>
              <w:tabs>
                <w:tab w:val="left" w:pos="292"/>
              </w:tabs>
              <w:jc w:val="left"/>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在线数据处理与交易处理业务，信息服务业务（仅限互联网信息服务）</w:t>
            </w:r>
          </w:p>
        </w:tc>
        <w:tc>
          <w:tcPr>
            <w:tcW w:w="1231" w:type="dxa"/>
            <w:tcBorders>
              <w:top w:val="single" w:color="auto" w:sz="4" w:space="0"/>
              <w:left w:val="single" w:color="auto" w:sz="4" w:space="0"/>
              <w:bottom w:val="single" w:color="auto" w:sz="4" w:space="0"/>
            </w:tcBorders>
            <w:shd w:val="clear" w:color="auto" w:fill="auto"/>
            <w:vAlign w:val="center"/>
          </w:tcPr>
          <w:p w14:paraId="394AB214">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许可检查</w:t>
            </w:r>
          </w:p>
        </w:tc>
      </w:tr>
      <w:tr w14:paraId="0DAB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4FF80A33">
            <w:pPr>
              <w:widowControl/>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2</w:t>
            </w:r>
          </w:p>
        </w:tc>
        <w:tc>
          <w:tcPr>
            <w:tcW w:w="2632" w:type="dxa"/>
            <w:tcBorders>
              <w:top w:val="single" w:color="auto" w:sz="4" w:space="0"/>
              <w:left w:val="single" w:color="auto" w:sz="4" w:space="0"/>
              <w:bottom w:val="single" w:color="auto" w:sz="4" w:space="0"/>
              <w:right w:val="single" w:color="auto" w:sz="4" w:space="0"/>
            </w:tcBorders>
            <w:shd w:val="clear" w:color="auto" w:fill="auto"/>
            <w:vAlign w:val="center"/>
          </w:tcPr>
          <w:p w14:paraId="357E8C6E">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甘肃省通信产业服务有限公司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186620A1">
            <w:pPr>
              <w:jc w:val="center"/>
              <w:rPr>
                <w:rFonts w:hint="default"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甘B2-20250069</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7A6D5A79">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国内呼叫中心业务</w:t>
            </w:r>
          </w:p>
        </w:tc>
        <w:tc>
          <w:tcPr>
            <w:tcW w:w="1231" w:type="dxa"/>
            <w:tcBorders>
              <w:top w:val="single" w:color="auto" w:sz="4" w:space="0"/>
              <w:left w:val="single" w:color="auto" w:sz="4" w:space="0"/>
              <w:bottom w:val="single" w:color="auto" w:sz="4" w:space="0"/>
            </w:tcBorders>
            <w:shd w:val="clear" w:color="auto" w:fill="auto"/>
            <w:vAlign w:val="center"/>
          </w:tcPr>
          <w:p w14:paraId="470E1AA9">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许可检查</w:t>
            </w:r>
          </w:p>
        </w:tc>
      </w:tr>
      <w:tr w14:paraId="2458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259D8CF2">
            <w:pPr>
              <w:widowControl/>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3</w:t>
            </w:r>
          </w:p>
        </w:tc>
        <w:tc>
          <w:tcPr>
            <w:tcW w:w="2632" w:type="dxa"/>
            <w:tcBorders>
              <w:top w:val="single" w:color="auto" w:sz="4" w:space="0"/>
              <w:left w:val="single" w:color="auto" w:sz="4" w:space="0"/>
              <w:bottom w:val="single" w:color="auto" w:sz="4" w:space="0"/>
              <w:right w:val="single" w:color="auto" w:sz="4" w:space="0"/>
            </w:tcBorders>
            <w:shd w:val="clear" w:color="auto" w:fill="auto"/>
            <w:vAlign w:val="center"/>
          </w:tcPr>
          <w:p w14:paraId="08BF1A4A">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中电万维信息技术有限责任公司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71CB7089">
            <w:pPr>
              <w:jc w:val="center"/>
              <w:rPr>
                <w:rFonts w:hint="default"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甘B1-20190022</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71C9AB60">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互联网数据中心业务，互联网接入服务业务</w:t>
            </w:r>
          </w:p>
        </w:tc>
        <w:tc>
          <w:tcPr>
            <w:tcW w:w="1231" w:type="dxa"/>
            <w:tcBorders>
              <w:top w:val="single" w:color="auto" w:sz="4" w:space="0"/>
              <w:left w:val="single" w:color="auto" w:sz="4" w:space="0"/>
              <w:bottom w:val="single" w:color="auto" w:sz="4" w:space="0"/>
            </w:tcBorders>
            <w:shd w:val="clear" w:color="auto" w:fill="auto"/>
            <w:vAlign w:val="center"/>
          </w:tcPr>
          <w:p w14:paraId="59D3A6C5">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许可检查</w:t>
            </w:r>
          </w:p>
        </w:tc>
      </w:tr>
      <w:tr w14:paraId="7190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4838E6FD">
            <w:pPr>
              <w:widowControl/>
              <w:jc w:val="center"/>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4</w:t>
            </w:r>
          </w:p>
        </w:tc>
        <w:tc>
          <w:tcPr>
            <w:tcW w:w="2632" w:type="dxa"/>
            <w:tcBorders>
              <w:top w:val="single" w:color="auto" w:sz="4" w:space="0"/>
              <w:left w:val="single" w:color="auto" w:sz="4" w:space="0"/>
              <w:bottom w:val="single" w:color="auto" w:sz="4" w:space="0"/>
              <w:right w:val="single" w:color="auto" w:sz="4" w:space="0"/>
            </w:tcBorders>
            <w:shd w:val="clear" w:color="auto" w:fill="auto"/>
            <w:vAlign w:val="center"/>
          </w:tcPr>
          <w:p w14:paraId="3BE49F04">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兰州新区大数据投资建设管理有限公司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4AE6C265">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甘B1-20200007</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66872614">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互联网数据中心业务，互联网接入服务业务</w:t>
            </w:r>
          </w:p>
        </w:tc>
        <w:tc>
          <w:tcPr>
            <w:tcW w:w="1231" w:type="dxa"/>
            <w:tcBorders>
              <w:top w:val="single" w:color="auto" w:sz="4" w:space="0"/>
              <w:left w:val="single" w:color="auto" w:sz="4" w:space="0"/>
              <w:bottom w:val="single" w:color="auto" w:sz="4" w:space="0"/>
            </w:tcBorders>
            <w:shd w:val="clear" w:color="auto" w:fill="auto"/>
            <w:vAlign w:val="center"/>
          </w:tcPr>
          <w:p w14:paraId="40D18BA4">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许可检查</w:t>
            </w:r>
          </w:p>
        </w:tc>
      </w:tr>
      <w:tr w14:paraId="05BB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0EEE4578">
            <w:pPr>
              <w:widowControl/>
              <w:jc w:val="center"/>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5</w:t>
            </w:r>
          </w:p>
        </w:tc>
        <w:tc>
          <w:tcPr>
            <w:tcW w:w="2632" w:type="dxa"/>
            <w:tcBorders>
              <w:top w:val="single" w:color="auto" w:sz="4" w:space="0"/>
              <w:left w:val="single" w:color="auto" w:sz="4" w:space="0"/>
              <w:bottom w:val="single" w:color="auto" w:sz="4" w:space="0"/>
              <w:right w:val="nil"/>
            </w:tcBorders>
            <w:shd w:val="clear" w:color="auto" w:fill="auto"/>
            <w:vAlign w:val="center"/>
          </w:tcPr>
          <w:p w14:paraId="7AEE022A">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天水浪潮云计算产业发展有限责任公司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7ADC0EDB">
            <w:pPr>
              <w:jc w:val="center"/>
              <w:rPr>
                <w:rFonts w:hint="default"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甘B1-20190019</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03C5368E">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互联网接入服务业务:甘肃省，互联网数据中心业务</w:t>
            </w:r>
          </w:p>
        </w:tc>
        <w:tc>
          <w:tcPr>
            <w:tcW w:w="1231" w:type="dxa"/>
            <w:tcBorders>
              <w:top w:val="single" w:color="auto" w:sz="4" w:space="0"/>
              <w:left w:val="single" w:color="auto" w:sz="4" w:space="0"/>
              <w:bottom w:val="single" w:color="auto" w:sz="4" w:space="0"/>
            </w:tcBorders>
            <w:shd w:val="clear" w:color="auto" w:fill="auto"/>
            <w:vAlign w:val="center"/>
          </w:tcPr>
          <w:p w14:paraId="24309ABA">
            <w:pPr>
              <w:jc w:val="cente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color w:val="000000" w:themeColor="text1"/>
                <w:kern w:val="2"/>
                <w:sz w:val="24"/>
                <w:szCs w:val="24"/>
                <w:highlight w:val="none"/>
                <w:lang w:val="en-US" w:eastAsia="zh-CN" w:bidi="ar-SA"/>
                <w14:textFill>
                  <w14:solidFill>
                    <w14:schemeClr w14:val="tx1"/>
                  </w14:solidFill>
                </w14:textFill>
              </w:rPr>
              <w:t>许可检查</w:t>
            </w:r>
          </w:p>
        </w:tc>
      </w:tr>
      <w:tr w14:paraId="7E29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5BFFB7D8">
            <w:pPr>
              <w:widowControl/>
              <w:jc w:val="center"/>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6</w:t>
            </w:r>
          </w:p>
        </w:tc>
        <w:tc>
          <w:tcPr>
            <w:tcW w:w="2632" w:type="dxa"/>
            <w:tcBorders>
              <w:top w:val="single" w:color="auto" w:sz="4" w:space="0"/>
              <w:left w:val="single" w:color="auto" w:sz="4" w:space="0"/>
              <w:bottom w:val="single" w:color="auto" w:sz="4" w:space="0"/>
              <w:right w:val="nil"/>
            </w:tcBorders>
            <w:shd w:val="clear" w:color="auto" w:fill="auto"/>
            <w:vAlign w:val="center"/>
          </w:tcPr>
          <w:p w14:paraId="7ADDA7CE">
            <w:pPr>
              <w:widowControl/>
              <w:jc w:val="center"/>
              <w:rPr>
                <w:rFonts w:hint="eastAsia" w:ascii="仿宋_GB2312" w:eastAsia="仿宋_GB2312" w:hAnsiTheme="minorHAnsi"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eastAsia="仿宋_GB2312"/>
                <w:color w:val="000000" w:themeColor="text1"/>
                <w:sz w:val="24"/>
                <w:szCs w:val="24"/>
                <w:highlight w:val="none"/>
                <w:lang w:val="en-US" w:eastAsia="zh-CN"/>
                <w14:textFill>
                  <w14:solidFill>
                    <w14:schemeClr w14:val="tx1"/>
                  </w14:solidFill>
                </w14:textFill>
              </w:rPr>
              <w:t>甘肃银行股份有限公司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50BC5009">
            <w:pPr>
              <w:widowControl/>
              <w:jc w:val="center"/>
              <w:rPr>
                <w:rFonts w:hint="eastAsia" w:ascii="仿宋_GB2312" w:eastAsia="仿宋_GB2312" w:hAnsiTheme="minorHAnsi"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eastAsia="仿宋_GB2312"/>
                <w:color w:val="000000" w:themeColor="text1"/>
                <w:sz w:val="24"/>
                <w:szCs w:val="24"/>
                <w:highlight w:val="none"/>
                <w:lang w:val="en-US" w:eastAsia="zh-CN"/>
                <w14:textFill>
                  <w14:solidFill>
                    <w14:schemeClr w14:val="tx1"/>
                  </w14:solidFill>
                </w14:textFill>
              </w:rPr>
              <w:t>96666</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5B83DF0E">
            <w:pPr>
              <w:widowControl/>
              <w:jc w:val="center"/>
              <w:rPr>
                <w:rFonts w:hint="eastAsia" w:ascii="仿宋_GB2312" w:eastAsia="仿宋_GB2312" w:hAnsiTheme="minorHAnsi"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eastAsia="仿宋_GB2312"/>
                <w:color w:val="000000" w:themeColor="text1"/>
                <w:sz w:val="24"/>
                <w:szCs w:val="24"/>
                <w:highlight w:val="none"/>
                <w:lang w:val="en-US" w:eastAsia="zh-CN"/>
                <w14:textFill>
                  <w14:solidFill>
                    <w14:schemeClr w14:val="tx1"/>
                  </w14:solidFill>
                </w14:textFill>
              </w:rPr>
              <w:t>金融业务客服电话</w:t>
            </w:r>
          </w:p>
        </w:tc>
        <w:tc>
          <w:tcPr>
            <w:tcW w:w="1231" w:type="dxa"/>
            <w:tcBorders>
              <w:top w:val="single" w:color="auto" w:sz="4" w:space="0"/>
              <w:left w:val="single" w:color="auto" w:sz="4" w:space="0"/>
              <w:bottom w:val="single" w:color="auto" w:sz="4" w:space="0"/>
            </w:tcBorders>
            <w:shd w:val="clear" w:color="auto" w:fill="auto"/>
            <w:vAlign w:val="center"/>
          </w:tcPr>
          <w:p w14:paraId="5F6B3E31">
            <w:pPr>
              <w:widowControl/>
              <w:jc w:val="center"/>
              <w:rPr>
                <w:rFonts w:hint="eastAsia" w:ascii="仿宋_GB2312" w:eastAsia="仿宋_GB2312" w:hAnsiTheme="minorHAnsi" w:cstheme="minorBidi"/>
                <w:color w:val="000000" w:themeColor="text1"/>
                <w:kern w:val="2"/>
                <w:sz w:val="24"/>
                <w:szCs w:val="24"/>
                <w:highlight w:val="none"/>
                <w:lang w:val="en-US" w:eastAsia="zh-CN" w:bidi="ar-SA"/>
                <w14:textFill>
                  <w14:solidFill>
                    <w14:schemeClr w14:val="tx1"/>
                  </w14:solidFill>
                </w14:textFill>
              </w:rPr>
            </w:pPr>
            <w:r>
              <w:rPr>
                <w:rFonts w:hint="eastAsia" w:ascii="仿宋_GB2312" w:eastAsia="仿宋_GB2312"/>
                <w:color w:val="000000" w:themeColor="text1"/>
                <w:sz w:val="24"/>
                <w:szCs w:val="24"/>
                <w:highlight w:val="none"/>
                <w:lang w:eastAsia="zh-CN"/>
                <w14:textFill>
                  <w14:solidFill>
                    <w14:schemeClr w14:val="tx1"/>
                  </w14:solidFill>
                </w14:textFill>
              </w:rPr>
              <w:t>码号检查</w:t>
            </w:r>
          </w:p>
        </w:tc>
      </w:tr>
      <w:tr w14:paraId="4C7E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8" w:type="dxa"/>
            <w:tcBorders>
              <w:top w:val="single" w:color="auto" w:sz="4" w:space="0"/>
              <w:bottom w:val="single" w:color="auto" w:sz="4" w:space="0"/>
              <w:right w:val="single" w:color="auto" w:sz="4" w:space="0"/>
            </w:tcBorders>
            <w:vAlign w:val="center"/>
          </w:tcPr>
          <w:p w14:paraId="59DA6D47">
            <w:pPr>
              <w:widowControl/>
              <w:jc w:val="center"/>
              <w:rPr>
                <w:rFonts w:hint="default"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7</w:t>
            </w:r>
          </w:p>
        </w:tc>
        <w:tc>
          <w:tcPr>
            <w:tcW w:w="2632" w:type="dxa"/>
            <w:tcBorders>
              <w:top w:val="single" w:color="auto" w:sz="4" w:space="0"/>
              <w:left w:val="single" w:color="auto" w:sz="4" w:space="0"/>
              <w:bottom w:val="single" w:color="auto" w:sz="4" w:space="0"/>
              <w:right w:val="nil"/>
            </w:tcBorders>
            <w:shd w:val="clear" w:color="auto" w:fill="auto"/>
            <w:vAlign w:val="center"/>
          </w:tcPr>
          <w:p w14:paraId="6E3F9B8B">
            <w:pPr>
              <w:widowControl/>
              <w:jc w:val="center"/>
              <w:rPr>
                <w:rFonts w:hint="eastAsia" w:ascii="仿宋_GB2312" w:eastAsia="仿宋_GB2312"/>
                <w:color w:val="000000" w:themeColor="text1"/>
                <w:sz w:val="24"/>
                <w:szCs w:val="24"/>
                <w:highlight w:val="none"/>
                <w:lang w:val="en-US" w:eastAsia="zh-CN"/>
                <w14:textFill>
                  <w14:solidFill>
                    <w14:schemeClr w14:val="tx1"/>
                  </w14:solidFill>
                </w14:textFill>
              </w:rPr>
            </w:pPr>
            <w:r>
              <w:rPr>
                <w:rFonts w:hint="eastAsia" w:ascii="仿宋_GB2312" w:eastAsia="仿宋_GB2312"/>
                <w:color w:val="000000" w:themeColor="text1"/>
                <w:sz w:val="24"/>
                <w:szCs w:val="24"/>
                <w:highlight w:val="none"/>
                <w:lang w:val="en-US" w:eastAsia="zh-CN"/>
                <w14:textFill>
                  <w14:solidFill>
                    <w14:schemeClr w14:val="tx1"/>
                  </w14:solidFill>
                </w14:textFill>
              </w:rPr>
              <w:t>甘肃云创空间网络科技有限公司</w:t>
            </w:r>
          </w:p>
        </w:tc>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14:paraId="27179741">
            <w:pPr>
              <w:widowControl/>
              <w:jc w:val="center"/>
              <w:rPr>
                <w:rFonts w:hint="eastAsia" w:ascii="仿宋_GB2312" w:eastAsia="仿宋_GB2312"/>
                <w:color w:val="000000" w:themeColor="text1"/>
                <w:sz w:val="24"/>
                <w:szCs w:val="24"/>
                <w:highlight w:val="none"/>
                <w:lang w:val="en-US" w:eastAsia="zh-CN"/>
                <w14:textFill>
                  <w14:solidFill>
                    <w14:schemeClr w14:val="tx1"/>
                  </w14:solidFill>
                </w14:textFill>
              </w:rPr>
            </w:pPr>
            <w:r>
              <w:rPr>
                <w:rFonts w:hint="eastAsia" w:ascii="仿宋_GB2312" w:eastAsia="仿宋_GB2312"/>
                <w:color w:val="000000" w:themeColor="text1"/>
                <w:sz w:val="24"/>
                <w:szCs w:val="24"/>
                <w:highlight w:val="none"/>
                <w:lang w:val="en-US" w:eastAsia="zh-CN"/>
                <w14:textFill>
                  <w14:solidFill>
                    <w14:schemeClr w14:val="tx1"/>
                  </w14:solidFill>
                </w14:textFill>
              </w:rPr>
              <w:t>甘D3-20220001</w:t>
            </w:r>
          </w:p>
        </w:tc>
        <w:tc>
          <w:tcPr>
            <w:tcW w:w="2838" w:type="dxa"/>
            <w:tcBorders>
              <w:top w:val="single" w:color="auto" w:sz="4" w:space="0"/>
              <w:left w:val="single" w:color="auto" w:sz="4" w:space="0"/>
              <w:bottom w:val="single" w:color="auto" w:sz="4" w:space="0"/>
              <w:right w:val="single" w:color="auto" w:sz="4" w:space="0"/>
            </w:tcBorders>
            <w:shd w:val="clear" w:color="auto" w:fill="auto"/>
            <w:vAlign w:val="center"/>
          </w:tcPr>
          <w:p w14:paraId="5B6B442E">
            <w:pPr>
              <w:widowControl/>
              <w:jc w:val="center"/>
              <w:rPr>
                <w:rFonts w:hint="eastAsia" w:ascii="仿宋_GB2312" w:eastAsia="仿宋_GB2312"/>
                <w:color w:val="000000" w:themeColor="text1"/>
                <w:sz w:val="24"/>
                <w:szCs w:val="24"/>
                <w:highlight w:val="none"/>
                <w:lang w:val="en-US" w:eastAsia="zh-CN"/>
                <w14:textFill>
                  <w14:solidFill>
                    <w14:schemeClr w14:val="tx1"/>
                  </w14:solidFill>
                </w14:textFill>
              </w:rPr>
            </w:pPr>
            <w:r>
              <w:rPr>
                <w:rFonts w:hint="eastAsia" w:ascii="仿宋_GB2312" w:eastAsia="仿宋_GB2312"/>
                <w:color w:val="000000" w:themeColor="text1"/>
                <w:sz w:val="24"/>
                <w:szCs w:val="24"/>
                <w:highlight w:val="none"/>
                <w:lang w:val="en-US" w:eastAsia="zh-CN"/>
                <w14:textFill>
                  <w14:solidFill>
                    <w14:schemeClr w14:val="tx1"/>
                  </w14:solidFill>
                </w14:textFill>
              </w:rPr>
              <w:t>互联网域名注册服务</w:t>
            </w:r>
          </w:p>
        </w:tc>
        <w:tc>
          <w:tcPr>
            <w:tcW w:w="1231" w:type="dxa"/>
            <w:tcBorders>
              <w:top w:val="single" w:color="auto" w:sz="4" w:space="0"/>
              <w:left w:val="single" w:color="auto" w:sz="4" w:space="0"/>
              <w:bottom w:val="single" w:color="auto" w:sz="4" w:space="0"/>
            </w:tcBorders>
            <w:shd w:val="clear" w:color="auto" w:fill="auto"/>
            <w:vAlign w:val="center"/>
          </w:tcPr>
          <w:p w14:paraId="2AA4BF2F">
            <w:pPr>
              <w:widowControl/>
              <w:jc w:val="center"/>
              <w:rPr>
                <w:rFonts w:hint="eastAsia" w:ascii="仿宋_GB2312" w:eastAsia="仿宋_GB2312"/>
                <w:color w:val="000000" w:themeColor="text1"/>
                <w:sz w:val="24"/>
                <w:szCs w:val="24"/>
                <w:highlight w:val="none"/>
                <w:lang w:eastAsia="zh-CN"/>
                <w14:textFill>
                  <w14:solidFill>
                    <w14:schemeClr w14:val="tx1"/>
                  </w14:solidFill>
                </w14:textFill>
              </w:rPr>
            </w:pPr>
            <w:r>
              <w:rPr>
                <w:rFonts w:hint="eastAsia" w:ascii="仿宋_GB2312" w:eastAsia="仿宋_GB2312"/>
                <w:color w:val="000000" w:themeColor="text1"/>
                <w:sz w:val="24"/>
                <w:szCs w:val="24"/>
                <w:highlight w:val="none"/>
                <w:lang w:eastAsia="zh-CN"/>
                <w14:textFill>
                  <w14:solidFill>
                    <w14:schemeClr w14:val="tx1"/>
                  </w14:solidFill>
                </w14:textFill>
              </w:rPr>
              <w:t>域名检查</w:t>
            </w:r>
          </w:p>
        </w:tc>
      </w:tr>
    </w:tbl>
    <w:p w14:paraId="256AEE11">
      <w:pPr>
        <w:ind w:right="320"/>
        <w:jc w:val="left"/>
        <w:rPr>
          <w:rFonts w:ascii="仿宋_GB2312" w:eastAsia="仿宋_GB2312"/>
          <w:b/>
          <w:szCs w:val="21"/>
        </w:rPr>
        <w:sectPr>
          <w:pgSz w:w="11906" w:h="16838"/>
          <w:pgMar w:top="2154" w:right="1474" w:bottom="2041"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58D197E8">
      <w:pPr>
        <w:ind w:right="320"/>
        <w:jc w:val="left"/>
        <w:rPr>
          <w:rFonts w:ascii="仿宋_GB2312" w:eastAsia="仿宋_GB2312"/>
          <w:szCs w:val="21"/>
        </w:rPr>
      </w:pPr>
      <w:r>
        <w:rPr>
          <w:rFonts w:hint="eastAsia" w:ascii="仿宋_GB2312" w:eastAsia="仿宋_GB2312"/>
          <w:b/>
          <w:sz w:val="32"/>
          <w:szCs w:val="32"/>
        </w:rPr>
        <w:t>附件3</w:t>
      </w:r>
    </w:p>
    <w:p w14:paraId="66A07312">
      <w:pPr>
        <w:widowControl/>
        <w:shd w:val="clear" w:color="auto" w:fill="FFFFFF"/>
        <w:adjustRightInd w:val="0"/>
        <w:snapToGrid w:val="0"/>
        <w:jc w:val="center"/>
        <w:outlineLvl w:val="0"/>
        <w:rPr>
          <w:rFonts w:ascii="仿宋_GB2312" w:eastAsia="仿宋_GB2312"/>
          <w:b/>
          <w:sz w:val="32"/>
          <w:szCs w:val="32"/>
        </w:rPr>
      </w:pPr>
      <w:r>
        <w:rPr>
          <w:rFonts w:hint="eastAsia" w:ascii="黑体" w:hAnsi="黑体" w:eastAsia="黑体" w:cs="黑体"/>
          <w:bCs/>
          <w:color w:val="000000"/>
          <w:kern w:val="36"/>
          <w:sz w:val="32"/>
          <w:szCs w:val="32"/>
        </w:rPr>
        <w:t>网上检查省颁证企业名单</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674"/>
        <w:gridCol w:w="2168"/>
        <w:gridCol w:w="2493"/>
        <w:gridCol w:w="1275"/>
      </w:tblGrid>
      <w:tr w14:paraId="78EC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E08A07C">
            <w:pPr>
              <w:widowControl/>
              <w:jc w:val="center"/>
              <w:rPr>
                <w:rFonts w:ascii="宋体" w:hAnsi="宋体" w:eastAsia="宋体"/>
                <w:b/>
                <w:bCs/>
                <w:color w:val="000000"/>
                <w:sz w:val="24"/>
                <w:szCs w:val="24"/>
              </w:rPr>
            </w:pPr>
            <w:r>
              <w:rPr>
                <w:rFonts w:hint="eastAsia" w:ascii="仿宋_GB2312" w:eastAsia="仿宋_GB2312"/>
                <w:b/>
                <w:bCs/>
                <w:color w:val="000000"/>
                <w:sz w:val="24"/>
                <w:szCs w:val="24"/>
              </w:rPr>
              <w:t>序号</w:t>
            </w:r>
          </w:p>
        </w:tc>
        <w:tc>
          <w:tcPr>
            <w:tcW w:w="2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E1F33">
            <w:pPr>
              <w:widowControl/>
              <w:jc w:val="center"/>
              <w:rPr>
                <w:rFonts w:ascii="仿宋_GB2312" w:eastAsia="仿宋_GB2312"/>
                <w:b/>
                <w:bCs/>
                <w:color w:val="000000" w:themeColor="text1"/>
                <w:sz w:val="24"/>
                <w:szCs w:val="24"/>
                <w14:textFill>
                  <w14:solidFill>
                    <w14:schemeClr w14:val="tx1"/>
                  </w14:solidFill>
                </w14:textFill>
              </w:rPr>
            </w:pPr>
            <w:r>
              <w:rPr>
                <w:rFonts w:hint="eastAsia" w:ascii="仿宋_GB2312" w:eastAsia="仿宋_GB2312"/>
                <w:b/>
                <w:bCs/>
                <w:color w:val="000000" w:themeColor="text1"/>
                <w:sz w:val="24"/>
                <w:szCs w:val="24"/>
                <w14:textFill>
                  <w14:solidFill>
                    <w14:schemeClr w14:val="tx1"/>
                  </w14:solidFill>
                </w14:textFill>
              </w:rPr>
              <w:t>企业</w:t>
            </w:r>
            <w:r>
              <w:rPr>
                <w:rFonts w:ascii="仿宋_GB2312" w:eastAsia="仿宋_GB2312"/>
                <w:b/>
                <w:bCs/>
                <w:color w:val="000000" w:themeColor="text1"/>
                <w:sz w:val="24"/>
                <w:szCs w:val="24"/>
                <w14:textFill>
                  <w14:solidFill>
                    <w14:schemeClr w14:val="tx1"/>
                  </w14:solidFill>
                </w14:textFill>
              </w:rPr>
              <w:t>名称</w:t>
            </w:r>
          </w:p>
        </w:tc>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5DB31">
            <w:pPr>
              <w:widowControl/>
              <w:jc w:val="center"/>
              <w:rPr>
                <w:rFonts w:ascii="仿宋_GB2312" w:eastAsia="仿宋_GB2312"/>
                <w:b/>
                <w:bCs/>
                <w:color w:val="000000" w:themeColor="text1"/>
                <w:sz w:val="24"/>
                <w:szCs w:val="24"/>
                <w14:textFill>
                  <w14:solidFill>
                    <w14:schemeClr w14:val="tx1"/>
                  </w14:solidFill>
                </w14:textFill>
              </w:rPr>
            </w:pPr>
            <w:r>
              <w:rPr>
                <w:rFonts w:hint="eastAsia" w:ascii="仿宋_GB2312" w:eastAsia="仿宋_GB2312"/>
                <w:b/>
                <w:bCs/>
                <w:color w:val="000000" w:themeColor="text1"/>
                <w:sz w:val="24"/>
                <w:szCs w:val="24"/>
                <w14:textFill>
                  <w14:solidFill>
                    <w14:schemeClr w14:val="tx1"/>
                  </w14:solidFill>
                </w14:textFill>
              </w:rPr>
              <w:t>许可证编号</w:t>
            </w:r>
          </w:p>
          <w:p w14:paraId="0A5278CF">
            <w:pPr>
              <w:widowControl/>
              <w:jc w:val="center"/>
              <w:rPr>
                <w:rFonts w:ascii="仿宋_GB2312" w:eastAsia="仿宋_GB2312"/>
                <w:b/>
                <w:bCs/>
                <w:color w:val="000000" w:themeColor="text1"/>
                <w:sz w:val="24"/>
                <w:szCs w:val="24"/>
                <w14:textFill>
                  <w14:solidFill>
                    <w14:schemeClr w14:val="tx1"/>
                  </w14:solidFill>
                </w14:textFill>
              </w:rPr>
            </w:pPr>
            <w:r>
              <w:rPr>
                <w:rFonts w:hint="eastAsia" w:ascii="仿宋_GB2312" w:eastAsia="仿宋_GB2312"/>
                <w:b/>
                <w:bCs/>
                <w:color w:val="000000" w:themeColor="text1"/>
                <w:sz w:val="24"/>
                <w:szCs w:val="24"/>
                <w14:textFill>
                  <w14:solidFill>
                    <w14:schemeClr w14:val="tx1"/>
                  </w14:solidFill>
                </w14:textFill>
              </w:rPr>
              <w:t>（码号）</w:t>
            </w: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8C9D2">
            <w:pPr>
              <w:widowControl/>
              <w:jc w:val="center"/>
              <w:rPr>
                <w:rFonts w:ascii="仿宋_GB2312" w:eastAsia="仿宋_GB2312"/>
                <w:b/>
                <w:bCs/>
                <w:color w:val="000000" w:themeColor="text1"/>
                <w:sz w:val="24"/>
                <w:szCs w:val="24"/>
                <w14:textFill>
                  <w14:solidFill>
                    <w14:schemeClr w14:val="tx1"/>
                  </w14:solidFill>
                </w14:textFill>
              </w:rPr>
            </w:pPr>
            <w:r>
              <w:rPr>
                <w:rFonts w:hint="eastAsia" w:ascii="仿宋_GB2312" w:eastAsia="仿宋_GB2312"/>
                <w:b/>
                <w:bCs/>
                <w:color w:val="000000" w:themeColor="text1"/>
                <w:sz w:val="24"/>
                <w:szCs w:val="24"/>
                <w14:textFill>
                  <w14:solidFill>
                    <w14:schemeClr w14:val="tx1"/>
                  </w14:solidFill>
                </w14:textFill>
              </w:rPr>
              <w:t>业务</w:t>
            </w:r>
            <w:r>
              <w:rPr>
                <w:rFonts w:ascii="仿宋_GB2312" w:eastAsia="仿宋_GB2312"/>
                <w:b/>
                <w:bCs/>
                <w:color w:val="000000" w:themeColor="text1"/>
                <w:sz w:val="24"/>
                <w:szCs w:val="24"/>
                <w14:textFill>
                  <w14:solidFill>
                    <w14:schemeClr w14:val="tx1"/>
                  </w14:solidFill>
                </w14:textFill>
              </w:rPr>
              <w:t>种类</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6A27">
            <w:pPr>
              <w:widowControl/>
              <w:jc w:val="center"/>
              <w:rPr>
                <w:rFonts w:ascii="仿宋_GB2312" w:eastAsia="仿宋_GB2312"/>
                <w:b/>
                <w:bCs/>
                <w:color w:val="000000" w:themeColor="text1"/>
                <w:sz w:val="24"/>
                <w:szCs w:val="24"/>
                <w14:textFill>
                  <w14:solidFill>
                    <w14:schemeClr w14:val="tx1"/>
                  </w14:solidFill>
                </w14:textFill>
              </w:rPr>
            </w:pPr>
            <w:r>
              <w:rPr>
                <w:rFonts w:hint="eastAsia" w:ascii="仿宋_GB2312" w:eastAsia="仿宋_GB2312"/>
                <w:b/>
                <w:bCs/>
                <w:color w:val="000000" w:themeColor="text1"/>
                <w:sz w:val="24"/>
                <w:szCs w:val="24"/>
                <w14:textFill>
                  <w14:solidFill>
                    <w14:schemeClr w14:val="tx1"/>
                  </w14:solidFill>
                </w14:textFill>
              </w:rPr>
              <w:t>备注</w:t>
            </w:r>
          </w:p>
        </w:tc>
      </w:tr>
      <w:tr w14:paraId="3797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B711F">
            <w:pPr>
              <w:widowControl/>
              <w:jc w:val="center"/>
              <w:rPr>
                <w:rFonts w:ascii="仿宋_GB2312" w:eastAsia="仿宋_GB2312"/>
                <w:b w:val="0"/>
                <w:color w:val="000000" w:themeColor="text1"/>
                <w:sz w:val="24"/>
                <w:szCs w:val="24"/>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1</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6163CC9">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武威指尖科技有限公司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E8A8E7">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甘B2-20200053</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F0EE20C">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881B">
            <w:pPr>
              <w:jc w:val="center"/>
              <w:rPr>
                <w:rFonts w:hint="eastAsia" w:ascii="仿宋_GB2312" w:eastAsia="仿宋_GB2312" w:hAnsiTheme="minorHAnsi"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eastAsia="仿宋_GB2312"/>
                <w:b w:val="0"/>
                <w:color w:val="000000" w:themeColor="text1"/>
                <w:sz w:val="24"/>
                <w:szCs w:val="24"/>
                <w:highlight w:val="none"/>
                <w:lang w:val="en-US" w:eastAsia="zh-CN"/>
                <w14:textFill>
                  <w14:solidFill>
                    <w14:schemeClr w14:val="tx1"/>
                  </w14:solidFill>
                </w14:textFill>
              </w:rPr>
              <w:t>许可检查</w:t>
            </w:r>
          </w:p>
        </w:tc>
      </w:tr>
      <w:tr w14:paraId="792B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2DF87">
            <w:pPr>
              <w:widowControl/>
              <w:jc w:val="center"/>
              <w:rPr>
                <w:rFonts w:ascii="仿宋_GB2312" w:eastAsia="仿宋_GB2312"/>
                <w:b w:val="0"/>
                <w:color w:val="000000" w:themeColor="text1"/>
                <w:sz w:val="24"/>
                <w:szCs w:val="24"/>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2</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0B3587F">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庆阳西甲智云科技有限公司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970B6FE">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甘B2-20250019</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9AC30FA">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AF26A">
            <w:pPr>
              <w:jc w:val="center"/>
              <w:rPr>
                <w:rFonts w:hint="eastAsia" w:ascii="仿宋_GB2312" w:eastAsia="仿宋_GB2312" w:hAnsiTheme="minorHAnsi"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eastAsia="仿宋_GB2312"/>
                <w:b w:val="0"/>
                <w:color w:val="000000" w:themeColor="text1"/>
                <w:sz w:val="24"/>
                <w:szCs w:val="24"/>
                <w:highlight w:val="none"/>
                <w:lang w:val="en-US" w:eastAsia="zh-CN"/>
                <w14:textFill>
                  <w14:solidFill>
                    <w14:schemeClr w14:val="tx1"/>
                  </w14:solidFill>
                </w14:textFill>
              </w:rPr>
              <w:t>许可检查</w:t>
            </w:r>
          </w:p>
        </w:tc>
      </w:tr>
      <w:tr w14:paraId="77F3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BEAA8">
            <w:pPr>
              <w:widowControl/>
              <w:jc w:val="center"/>
              <w:rPr>
                <w:rFonts w:ascii="仿宋_GB2312" w:eastAsia="仿宋_GB2312"/>
                <w:b w:val="0"/>
                <w:color w:val="000000" w:themeColor="text1"/>
                <w:sz w:val="24"/>
                <w:szCs w:val="24"/>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3</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6E3995">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t>甘肃六通电子商务有限责任公司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8CCA349">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t>甘B2-20210076</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FD485C9">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t>在线数据处理与交易处理业务,信息服务业务（仅限互联网信息服务）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EF11">
            <w:pPr>
              <w:jc w:val="center"/>
              <w:rPr>
                <w:rFonts w:hint="eastAsia" w:ascii="仿宋_GB2312" w:hAnsi="等线" w:eastAsia="仿宋_GB2312" w:cstheme="minorBidi"/>
                <w:b w:val="0"/>
                <w:color w:val="000000" w:themeColor="text1"/>
                <w:kern w:val="2"/>
                <w:sz w:val="24"/>
                <w:szCs w:val="24"/>
                <w:highlight w:val="none"/>
                <w:lang w:val="en-US" w:eastAsia="zh-CN" w:bidi="ar-SA"/>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6483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A61B0">
            <w:pPr>
              <w:widowControl/>
              <w:jc w:val="center"/>
              <w:rPr>
                <w:rFonts w:hint="eastAsia"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4</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E055B5D">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甘肃斯坦德信息技术有限公司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35D25EA">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甘B2-20240045</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58F3352">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在线数据处理与交易处理业务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2BDF0">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3C68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63C7D">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5</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C71378C">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兰州飞天网景信息产业有限公司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8F9D9A4">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甘B1.B2-20040001</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D494801">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国内呼叫中心业务，信息服务业务（不含互联网信息服务），信息服务业务（仅限互联网信息服务），互联网接入服务业务，互联网数据中心业务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677BD">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102A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9DDDD">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6</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1188AA5">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兰州乐智教育科技有限责任公司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9A5C9D5">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甘B1.B2-20160054</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74DFE7A">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信息服务业务（仅限互联网信息服务），互联网数据中心业务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C3EF0">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3108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F8C37">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7</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ABFB078">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酒泉拓源农业有限公司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11E977E">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甘B2-20240005</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EBAFEA7">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在线数据处理与交易处理业务,信息服务业务（仅限互联网信息服务）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BE172">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6D4E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A12F3">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8</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BDBEB02">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甘肃亿算智能科技有限公司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38D9565">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甘B1-20250012</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28841EC">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互联网接入服务业务，互联网数据中心业务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7F716">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2245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69E68">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9</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DA1F0A4">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中能建绿色数字科技（庆阳）有限公司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3A18BF1">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甘B1-20250013</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B55BE9C">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互联网接入服务业务，互联网数据中心业务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C3898">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4D13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D0E90">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10</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E3DC438">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庆阳诺嘉财税管理有限公司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26EC37C">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甘B2-20250014</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464AD68">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国内呼叫中心业务:甘肃省</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CE69C">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2CC9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DDE14">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11</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F4845D2">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甘肃亿算智能科技有限公司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F692D6D">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甘B1-20250012</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01910B2">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互联网接入服务业务，互联网数据中心业务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FDA95">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1825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D4109">
            <w:pPr>
              <w:widowControl/>
              <w:jc w:val="center"/>
              <w:rPr>
                <w:rFonts w:hint="eastAsia"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1</w:t>
            </w:r>
            <w:r>
              <w:rPr>
                <w:rFonts w:hint="eastAsia" w:ascii="仿宋_GB2312" w:eastAsia="仿宋_GB2312"/>
                <w:b w:val="0"/>
                <w:color w:val="000000" w:themeColor="text1"/>
                <w:sz w:val="24"/>
                <w:szCs w:val="24"/>
                <w:lang w:val="en-US" w:eastAsia="zh-CN"/>
                <w14:textFill>
                  <w14:solidFill>
                    <w14:schemeClr w14:val="tx1"/>
                  </w14:solidFill>
                </w14:textFill>
              </w:rPr>
              <w:t>2</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55B05E">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陇南好禾咨询有限公司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C90F11F">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甘B2-20250042</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02E2CB3">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在线数据处理与交易处理业务,信息服务业务（仅限互联网信息服务）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AACA9">
            <w:pPr>
              <w:jc w:val="center"/>
              <w:rPr>
                <w:rFonts w:hint="eastAsia" w:ascii="仿宋_GB2312"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许可检查</w:t>
            </w:r>
          </w:p>
        </w:tc>
      </w:tr>
      <w:tr w14:paraId="7B73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283A2">
            <w:pPr>
              <w:widowControl/>
              <w:jc w:val="center"/>
              <w:rPr>
                <w:rFonts w:hint="eastAsia"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1</w:t>
            </w:r>
            <w:r>
              <w:rPr>
                <w:rFonts w:hint="eastAsia" w:ascii="仿宋_GB2312" w:eastAsia="仿宋_GB2312"/>
                <w:b w:val="0"/>
                <w:color w:val="000000" w:themeColor="text1"/>
                <w:sz w:val="24"/>
                <w:szCs w:val="24"/>
                <w:lang w:val="en-US" w:eastAsia="zh-CN"/>
                <w14:textFill>
                  <w14:solidFill>
                    <w14:schemeClr w14:val="tx1"/>
                  </w14:solidFill>
                </w14:textFill>
              </w:rPr>
              <w:t>3</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4876B5F">
            <w:pPr>
              <w:widowControl/>
              <w:jc w:val="center"/>
              <w:rPr>
                <w:rFonts w:hint="eastAsia" w:ascii="仿宋_GB2312" w:hAnsi="等线" w:eastAsia="仿宋_GB2312" w:cstheme="minorBidi"/>
                <w:b w:val="0"/>
                <w:color w:val="000000"/>
                <w:kern w:val="2"/>
                <w:sz w:val="24"/>
                <w:szCs w:val="24"/>
                <w:highlight w:val="none"/>
                <w:lang w:val="en-US" w:eastAsia="zh-CN" w:bidi="ar-SA"/>
              </w:rPr>
            </w:pPr>
            <w:r>
              <w:rPr>
                <w:rFonts w:hint="eastAsia" w:ascii="仿宋_GB2312" w:eastAsia="仿宋_GB2312"/>
                <w:color w:val="000000" w:themeColor="text1"/>
                <w:sz w:val="24"/>
                <w:szCs w:val="24"/>
                <w:highlight w:val="none"/>
                <w:lang w:eastAsia="zh-CN"/>
                <w14:textFill>
                  <w14:solidFill>
                    <w14:schemeClr w14:val="tx1"/>
                  </w14:solidFill>
                </w14:textFill>
              </w:rPr>
              <w:t>兰州千爱云电子科技有限责任公司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7970601">
            <w:pPr>
              <w:jc w:val="center"/>
              <w:rPr>
                <w:rFonts w:hint="eastAsia" w:ascii="仿宋_GB2312" w:hAnsi="等线" w:eastAsia="仿宋_GB2312" w:cstheme="minorBidi"/>
                <w:b w:val="0"/>
                <w:color w:val="000000"/>
                <w:kern w:val="2"/>
                <w:sz w:val="24"/>
                <w:szCs w:val="24"/>
                <w:highlight w:val="none"/>
                <w:lang w:val="en-US" w:eastAsia="zh-CN" w:bidi="ar-SA"/>
              </w:rPr>
            </w:pPr>
            <w:r>
              <w:rPr>
                <w:rFonts w:hint="eastAsia" w:ascii="仿宋_GB2312" w:eastAsia="仿宋_GB2312"/>
                <w:color w:val="000000" w:themeColor="text1"/>
                <w:sz w:val="24"/>
                <w:szCs w:val="24"/>
                <w:highlight w:val="none"/>
                <w14:textFill>
                  <w14:solidFill>
                    <w14:schemeClr w14:val="tx1"/>
                  </w14:solidFill>
                </w14:textFill>
              </w:rPr>
              <w:t>甘B2-2</w:t>
            </w:r>
            <w:r>
              <w:rPr>
                <w:rFonts w:hint="eastAsia" w:ascii="仿宋_GB2312" w:eastAsia="仿宋_GB2312"/>
                <w:color w:val="000000" w:themeColor="text1"/>
                <w:sz w:val="24"/>
                <w:szCs w:val="24"/>
                <w:highlight w:val="none"/>
                <w:lang w:val="en-US" w:eastAsia="zh-CN"/>
                <w14:textFill>
                  <w14:solidFill>
                    <w14:schemeClr w14:val="tx1"/>
                  </w14:solidFill>
                </w14:textFill>
              </w:rPr>
              <w:t>0230024</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10D822F">
            <w:pPr>
              <w:jc w:val="center"/>
              <w:rPr>
                <w:rFonts w:hint="eastAsia" w:ascii="仿宋_GB2312" w:hAnsi="等线" w:eastAsia="仿宋_GB2312" w:cstheme="minorBidi"/>
                <w:b w:val="0"/>
                <w:color w:val="000000"/>
                <w:kern w:val="2"/>
                <w:sz w:val="24"/>
                <w:szCs w:val="24"/>
                <w:highlight w:val="none"/>
                <w:lang w:val="en-US" w:eastAsia="zh-CN" w:bidi="ar-SA"/>
              </w:rPr>
            </w:pPr>
            <w:r>
              <w:rPr>
                <w:rFonts w:hint="eastAsia" w:ascii="仿宋_GB2312" w:hAnsi="等线" w:eastAsia="仿宋_GB2312"/>
                <w:color w:val="000000" w:themeColor="text1"/>
                <w:sz w:val="24"/>
                <w:szCs w:val="24"/>
                <w:highlight w:val="none"/>
                <w14:textFill>
                  <w14:solidFill>
                    <w14:schemeClr w14:val="tx1"/>
                  </w14:solidFill>
                </w14:textFill>
              </w:rPr>
              <w:t>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0A4FD">
            <w:pPr>
              <w:widowControl/>
              <w:jc w:val="center"/>
              <w:rPr>
                <w:rFonts w:hint="eastAsia" w:ascii="仿宋_GB2312" w:hAnsi="等线" w:eastAsia="仿宋_GB2312" w:cstheme="minorBidi"/>
                <w:b w:val="0"/>
                <w:color w:val="000000"/>
                <w:kern w:val="2"/>
                <w:sz w:val="24"/>
                <w:szCs w:val="24"/>
                <w:highlight w:val="none"/>
                <w:lang w:val="en-US" w:eastAsia="zh-CN" w:bidi="ar-SA"/>
              </w:rPr>
            </w:pPr>
            <w:r>
              <w:rPr>
                <w:rFonts w:hint="eastAsia" w:ascii="仿宋_GB2312" w:eastAsia="仿宋_GB2312"/>
                <w:color w:val="000000" w:themeColor="text1"/>
                <w:sz w:val="24"/>
                <w:szCs w:val="24"/>
                <w:highlight w:val="none"/>
                <w14:textFill>
                  <w14:solidFill>
                    <w14:schemeClr w14:val="tx1"/>
                  </w14:solidFill>
                </w14:textFill>
              </w:rPr>
              <w:t>许可检查</w:t>
            </w:r>
          </w:p>
        </w:tc>
      </w:tr>
      <w:tr w14:paraId="23E9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CEEB9">
            <w:pPr>
              <w:widowControl/>
              <w:jc w:val="center"/>
              <w:rPr>
                <w:rFonts w:hint="eastAsia"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1</w:t>
            </w:r>
            <w:r>
              <w:rPr>
                <w:rFonts w:hint="eastAsia" w:ascii="仿宋_GB2312" w:eastAsia="仿宋_GB2312"/>
                <w:b w:val="0"/>
                <w:color w:val="000000" w:themeColor="text1"/>
                <w:sz w:val="24"/>
                <w:szCs w:val="24"/>
                <w:lang w:val="en-US" w:eastAsia="zh-CN"/>
                <w14:textFill>
                  <w14:solidFill>
                    <w14:schemeClr w14:val="tx1"/>
                  </w14:solidFill>
                </w14:textFill>
              </w:rPr>
              <w:t>4</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BC49BE3">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甘南藏易民俗文化网络科技有限责任公司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D6B27BD">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甘B2-20190026</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C45A0EA">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C600">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许可检查</w:t>
            </w:r>
          </w:p>
        </w:tc>
      </w:tr>
      <w:tr w14:paraId="7E4D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142D4">
            <w:pPr>
              <w:widowControl/>
              <w:jc w:val="center"/>
              <w:rPr>
                <w:rFonts w:hint="eastAsia"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14:textFill>
                  <w14:solidFill>
                    <w14:schemeClr w14:val="tx1"/>
                  </w14:solidFill>
                </w14:textFill>
              </w:rPr>
              <w:t>1</w:t>
            </w:r>
            <w:r>
              <w:rPr>
                <w:rFonts w:hint="eastAsia" w:ascii="仿宋_GB2312" w:eastAsia="仿宋_GB2312"/>
                <w:b w:val="0"/>
                <w:color w:val="000000" w:themeColor="text1"/>
                <w:sz w:val="24"/>
                <w:szCs w:val="24"/>
                <w:lang w:val="en-US" w:eastAsia="zh-CN"/>
                <w14:textFill>
                  <w14:solidFill>
                    <w14:schemeClr w14:val="tx1"/>
                  </w14:solidFill>
                </w14:textFill>
              </w:rPr>
              <w:t>5</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1015716">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兰州盛趣信息技术有限公司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FD4A5F1">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甘B2-20220017</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6C656E9">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2B8E4">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许可检查</w:t>
            </w:r>
          </w:p>
        </w:tc>
      </w:tr>
      <w:tr w14:paraId="3CEF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2B67F">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16</w:t>
            </w:r>
          </w:p>
        </w:tc>
        <w:tc>
          <w:tcPr>
            <w:tcW w:w="2674" w:type="dxa"/>
            <w:tcBorders>
              <w:top w:val="single" w:color="000000" w:sz="4" w:space="0"/>
              <w:left w:val="single" w:color="000000" w:sz="4" w:space="0"/>
              <w:bottom w:val="single" w:color="000000" w:sz="4" w:space="0"/>
              <w:right w:val="single" w:color="000000" w:sz="4" w:space="0"/>
              <w:tl2br w:val="nil"/>
            </w:tcBorders>
            <w:shd w:val="clear" w:color="000000" w:fill="FFFFFF"/>
            <w:vAlign w:val="center"/>
          </w:tcPr>
          <w:p w14:paraId="6BB5DD50">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甘肃新陇羌源电子商务有限公司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EAFF8D9">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甘B2-20230018</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EABD13D">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在线数据处理与交易处理业务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DC6C5">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许可检查</w:t>
            </w:r>
          </w:p>
        </w:tc>
      </w:tr>
      <w:tr w14:paraId="00BD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4E256">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17</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38B4CE0">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甘肃乐歆互娱网络科技有限公司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9A4179F">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甘B2-20200005</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BA98D5B">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在线数据处理与交易处理业务,信息服务业务（仅限互联网信息服务）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95484">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许可检查</w:t>
            </w:r>
          </w:p>
        </w:tc>
      </w:tr>
      <w:tr w14:paraId="01FC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ADCE3">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18</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017A731">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兰州征国科技有限公司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5EC05CB">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甘B2-20180048</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12385F1">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在线数据处理与交易处理业务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BC56A">
            <w:pPr>
              <w:jc w:val="center"/>
              <w:rPr>
                <w:rFonts w:hint="eastAsia" w:ascii="仿宋_GB2312" w:hAnsi="等线" w:eastAsia="仿宋_GB2312"/>
                <w:b w:val="0"/>
                <w:color w:val="000000"/>
                <w:sz w:val="24"/>
                <w:szCs w:val="24"/>
                <w:highlight w:val="none"/>
                <w:lang w:val="en-US" w:eastAsia="zh-CN"/>
              </w:rPr>
            </w:pPr>
            <w:r>
              <w:rPr>
                <w:rFonts w:hint="eastAsia" w:ascii="仿宋_GB2312" w:hAnsi="等线" w:eastAsia="仿宋_GB2312"/>
                <w:b w:val="0"/>
                <w:color w:val="000000"/>
                <w:sz w:val="24"/>
                <w:szCs w:val="24"/>
                <w:highlight w:val="none"/>
                <w:lang w:val="en-US" w:eastAsia="zh-CN"/>
              </w:rPr>
              <w:t>许可检查</w:t>
            </w:r>
          </w:p>
        </w:tc>
      </w:tr>
      <w:tr w14:paraId="431A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EC67A">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19</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A10457E">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兰州三维大数据标准化研究院有限公司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97BB923">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96123</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8DB8F9">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客户服务电话</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DE52D">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eastAsia="仿宋_GB2312"/>
                <w:b w:val="0"/>
                <w:color w:val="000000" w:themeColor="text1"/>
                <w:sz w:val="24"/>
                <w:szCs w:val="24"/>
                <w:highlight w:val="none"/>
                <w:lang w:eastAsia="zh-CN"/>
                <w14:textFill>
                  <w14:solidFill>
                    <w14:schemeClr w14:val="tx1"/>
                  </w14:solidFill>
                </w14:textFill>
              </w:rPr>
              <w:t>码号检查</w:t>
            </w:r>
          </w:p>
        </w:tc>
      </w:tr>
      <w:tr w14:paraId="694F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E105D">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20</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C8C27DF">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庆阳市特种设备检验所</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AB8D20F">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96968</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CD869E4">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客户服务电话</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4F827">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eastAsia="仿宋_GB2312"/>
                <w:b w:val="0"/>
                <w:color w:val="000000" w:themeColor="text1"/>
                <w:sz w:val="24"/>
                <w:szCs w:val="24"/>
                <w:highlight w:val="none"/>
                <w:lang w:eastAsia="zh-CN"/>
                <w14:textFill>
                  <w14:solidFill>
                    <w14:schemeClr w14:val="tx1"/>
                  </w14:solidFill>
                </w14:textFill>
              </w:rPr>
              <w:t>码号检查</w:t>
            </w:r>
          </w:p>
        </w:tc>
      </w:tr>
      <w:tr w14:paraId="7198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34651">
            <w:pPr>
              <w:widowControl/>
              <w:jc w:val="center"/>
              <w:rPr>
                <w:rFonts w:hint="default" w:ascii="仿宋_GB2312" w:eastAsia="仿宋_GB2312"/>
                <w:b w:val="0"/>
                <w:color w:val="000000" w:themeColor="text1"/>
                <w:sz w:val="24"/>
                <w:szCs w:val="24"/>
                <w:lang w:val="en-US" w:eastAsia="zh-CN"/>
                <w14:textFill>
                  <w14:solidFill>
                    <w14:schemeClr w14:val="tx1"/>
                  </w14:solidFill>
                </w14:textFill>
              </w:rPr>
            </w:pPr>
            <w:r>
              <w:rPr>
                <w:rFonts w:hint="eastAsia" w:ascii="仿宋_GB2312" w:eastAsia="仿宋_GB2312"/>
                <w:b w:val="0"/>
                <w:color w:val="000000" w:themeColor="text1"/>
                <w:sz w:val="24"/>
                <w:szCs w:val="24"/>
                <w:lang w:val="en-US" w:eastAsia="zh-CN"/>
                <w14:textFill>
                  <w14:solidFill>
                    <w14:schemeClr w14:val="tx1"/>
                  </w14:solidFill>
                </w14:textFill>
              </w:rPr>
              <w:t>21</w:t>
            </w:r>
          </w:p>
        </w:tc>
        <w:tc>
          <w:tcPr>
            <w:tcW w:w="267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2F48DC0">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兰州庄园牧场股份有限公司</w:t>
            </w:r>
          </w:p>
        </w:tc>
        <w:tc>
          <w:tcPr>
            <w:tcW w:w="216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E44AA4D">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96365</w:t>
            </w:r>
          </w:p>
        </w:tc>
        <w:tc>
          <w:tcPr>
            <w:tcW w:w="2493"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3F066D7">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t>牛奶征订、咨询投诉客服号码</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364C3">
            <w:pPr>
              <w:jc w:val="center"/>
              <w:rPr>
                <w:rFonts w:hint="eastAsia" w:ascii="仿宋_GB2312" w:hAnsi="等线" w:eastAsia="仿宋_GB2312"/>
                <w:b w:val="0"/>
                <w:color w:val="000000" w:themeColor="text1"/>
                <w:sz w:val="24"/>
                <w:szCs w:val="24"/>
                <w:highlight w:val="none"/>
                <w:lang w:val="en-US" w:eastAsia="zh-CN"/>
                <w14:textFill>
                  <w14:solidFill>
                    <w14:schemeClr w14:val="tx1"/>
                  </w14:solidFill>
                </w14:textFill>
              </w:rPr>
            </w:pPr>
            <w:r>
              <w:rPr>
                <w:rFonts w:hint="eastAsia" w:ascii="仿宋_GB2312" w:eastAsia="仿宋_GB2312"/>
                <w:b w:val="0"/>
                <w:color w:val="000000" w:themeColor="text1"/>
                <w:sz w:val="24"/>
                <w:szCs w:val="24"/>
                <w:highlight w:val="none"/>
                <w:lang w:eastAsia="zh-CN"/>
                <w14:textFill>
                  <w14:solidFill>
                    <w14:schemeClr w14:val="tx1"/>
                  </w14:solidFill>
                </w14:textFill>
              </w:rPr>
              <w:t>码号检查</w:t>
            </w:r>
          </w:p>
        </w:tc>
      </w:tr>
    </w:tbl>
    <w:p w14:paraId="34EE0F7B">
      <w:pPr>
        <w:ind w:right="320"/>
        <w:jc w:val="left"/>
        <w:rPr>
          <w:rFonts w:ascii="仿宋_GB2312" w:eastAsia="仿宋_GB2312"/>
          <w:b/>
          <w:szCs w:val="21"/>
        </w:rPr>
        <w:sectPr>
          <w:pgSz w:w="11906" w:h="16838"/>
          <w:pgMar w:top="2154" w:right="1474" w:bottom="2041"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535F27A3">
      <w:pPr>
        <w:ind w:right="320"/>
        <w:jc w:val="left"/>
        <w:rPr>
          <w:rFonts w:hint="eastAsia" w:ascii="仿宋_GB2312" w:eastAsia="仿宋_GB2312"/>
          <w:b/>
          <w:sz w:val="32"/>
          <w:szCs w:val="32"/>
          <w:lang w:val="en-US" w:eastAsia="zh-CN"/>
        </w:rPr>
      </w:pPr>
      <w:r>
        <w:rPr>
          <w:rFonts w:hint="eastAsia" w:ascii="仿宋_GB2312" w:eastAsia="仿宋_GB2312"/>
          <w:b/>
          <w:sz w:val="32"/>
          <w:szCs w:val="32"/>
        </w:rPr>
        <w:t>附件</w:t>
      </w:r>
      <w:r>
        <w:rPr>
          <w:rFonts w:hint="eastAsia" w:ascii="仿宋_GB2312" w:eastAsia="仿宋_GB2312"/>
          <w:b/>
          <w:sz w:val="32"/>
          <w:szCs w:val="32"/>
          <w:lang w:val="en-US" w:eastAsia="zh-CN"/>
        </w:rPr>
        <w:t>4</w:t>
      </w:r>
    </w:p>
    <w:tbl>
      <w:tblPr>
        <w:tblStyle w:val="9"/>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20"/>
        <w:gridCol w:w="3969"/>
        <w:gridCol w:w="1916"/>
        <w:gridCol w:w="338"/>
        <w:gridCol w:w="2386"/>
        <w:gridCol w:w="2724"/>
      </w:tblGrid>
      <w:tr w14:paraId="11B8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3900" w:type="dxa"/>
            <w:gridSpan w:val="7"/>
            <w:tcBorders>
              <w:top w:val="nil"/>
              <w:left w:val="nil"/>
              <w:bottom w:val="single" w:color="auto" w:sz="4" w:space="0"/>
              <w:right w:val="nil"/>
            </w:tcBorders>
            <w:vAlign w:val="center"/>
          </w:tcPr>
          <w:p w14:paraId="147E4097">
            <w:pPr>
              <w:widowControl/>
              <w:spacing w:after="0" w:line="400" w:lineRule="exact"/>
              <w:jc w:val="center"/>
              <w:rPr>
                <w:rFonts w:eastAsia="方正仿宋_GB2312"/>
                <w:b/>
                <w:bCs/>
                <w:color w:val="000000" w:themeColor="text1"/>
                <w:sz w:val="36"/>
                <w:szCs w:val="36"/>
                <w:lang w:eastAsia="zh-CN"/>
                <w14:textFill>
                  <w14:solidFill>
                    <w14:schemeClr w14:val="tx1"/>
                  </w14:solidFill>
                </w14:textFill>
              </w:rPr>
            </w:pPr>
            <w:r>
              <w:rPr>
                <w:rFonts w:hint="eastAsia" w:eastAsia="方正仿宋_GB2312"/>
                <w:b/>
                <w:bCs/>
                <w:color w:val="000000" w:themeColor="text1"/>
                <w:sz w:val="36"/>
                <w:szCs w:val="36"/>
                <w:lang w:eastAsia="zh-CN"/>
                <w14:textFill>
                  <w14:solidFill>
                    <w14:schemeClr w14:val="tx1"/>
                  </w14:solidFill>
                </w14:textFill>
              </w:rPr>
              <w:t>基础</w:t>
            </w:r>
            <w:r>
              <w:rPr>
                <w:rFonts w:eastAsia="方正仿宋_GB2312"/>
                <w:b/>
                <w:bCs/>
                <w:color w:val="000000" w:themeColor="text1"/>
                <w:sz w:val="36"/>
                <w:szCs w:val="36"/>
                <w:lang w:eastAsia="zh-CN"/>
                <w14:textFill>
                  <w14:solidFill>
                    <w14:schemeClr w14:val="tx1"/>
                  </w14:solidFill>
                </w14:textFill>
              </w:rPr>
              <w:t>电信业务经营许可双随机</w:t>
            </w:r>
            <w:r>
              <w:rPr>
                <w:rFonts w:hint="eastAsia" w:eastAsia="方正仿宋_GB2312"/>
                <w:b/>
                <w:bCs/>
                <w:color w:val="000000" w:themeColor="text1"/>
                <w:sz w:val="36"/>
                <w:szCs w:val="36"/>
                <w:lang w:eastAsia="zh-CN"/>
                <w14:textFill>
                  <w14:solidFill>
                    <w14:schemeClr w14:val="tx1"/>
                  </w14:solidFill>
                </w14:textFill>
              </w:rPr>
              <w:t>检查记录表</w:t>
            </w:r>
          </w:p>
        </w:tc>
      </w:tr>
      <w:tr w14:paraId="33B4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restart"/>
            <w:tcBorders>
              <w:top w:val="single" w:color="auto" w:sz="4" w:space="0"/>
              <w:bottom w:val="single" w:color="auto" w:sz="4" w:space="0"/>
            </w:tcBorders>
            <w:vAlign w:val="center"/>
          </w:tcPr>
          <w:p w14:paraId="501E554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被检企业</w:t>
            </w:r>
          </w:p>
        </w:tc>
        <w:tc>
          <w:tcPr>
            <w:tcW w:w="1720" w:type="dxa"/>
            <w:tcBorders>
              <w:top w:val="single" w:color="auto" w:sz="4" w:space="0"/>
              <w:bottom w:val="single" w:color="auto" w:sz="4" w:space="0"/>
            </w:tcBorders>
            <w:vAlign w:val="center"/>
          </w:tcPr>
          <w:p w14:paraId="3EA47F8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公司名称</w:t>
            </w:r>
          </w:p>
        </w:tc>
        <w:tc>
          <w:tcPr>
            <w:tcW w:w="11333" w:type="dxa"/>
            <w:gridSpan w:val="5"/>
            <w:tcBorders>
              <w:top w:val="single" w:color="auto" w:sz="4" w:space="0"/>
              <w:bottom w:val="single" w:color="auto" w:sz="4" w:space="0"/>
            </w:tcBorders>
            <w:vAlign w:val="center"/>
          </w:tcPr>
          <w:p w14:paraId="551D0756">
            <w:pPr>
              <w:widowControl/>
              <w:snapToGrid w:val="0"/>
              <w:spacing w:after="0" w:line="400" w:lineRule="exact"/>
              <w:jc w:val="center"/>
              <w:rPr>
                <w:rFonts w:eastAsia="方正仿宋_GB2312"/>
                <w:color w:val="000000" w:themeColor="text1"/>
                <w14:textFill>
                  <w14:solidFill>
                    <w14:schemeClr w14:val="tx1"/>
                  </w14:solidFill>
                </w14:textFill>
              </w:rPr>
            </w:pPr>
          </w:p>
        </w:tc>
      </w:tr>
      <w:tr w14:paraId="73C9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continue"/>
            <w:tcBorders>
              <w:top w:val="single" w:color="auto" w:sz="4" w:space="0"/>
              <w:bottom w:val="single" w:color="auto" w:sz="4" w:space="0"/>
            </w:tcBorders>
            <w:vAlign w:val="center"/>
          </w:tcPr>
          <w:p w14:paraId="3EEAC400">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tcBorders>
              <w:top w:val="single" w:color="auto" w:sz="4" w:space="0"/>
              <w:bottom w:val="single" w:color="auto" w:sz="4" w:space="0"/>
            </w:tcBorders>
            <w:vAlign w:val="center"/>
          </w:tcPr>
          <w:p w14:paraId="5468C4B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许可证编号</w:t>
            </w:r>
          </w:p>
        </w:tc>
        <w:tc>
          <w:tcPr>
            <w:tcW w:w="3969" w:type="dxa"/>
            <w:tcBorders>
              <w:top w:val="single" w:color="auto" w:sz="4" w:space="0"/>
              <w:bottom w:val="single" w:color="auto" w:sz="4" w:space="0"/>
            </w:tcBorders>
            <w:vAlign w:val="center"/>
          </w:tcPr>
          <w:p w14:paraId="2572C254">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54" w:type="dxa"/>
            <w:gridSpan w:val="2"/>
            <w:tcBorders>
              <w:top w:val="single" w:color="auto" w:sz="4" w:space="0"/>
              <w:bottom w:val="single" w:color="auto" w:sz="4" w:space="0"/>
            </w:tcBorders>
            <w:vAlign w:val="center"/>
          </w:tcPr>
          <w:p w14:paraId="44590F9D">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业务种类</w:t>
            </w:r>
          </w:p>
        </w:tc>
        <w:tc>
          <w:tcPr>
            <w:tcW w:w="5110" w:type="dxa"/>
            <w:gridSpan w:val="2"/>
            <w:tcBorders>
              <w:top w:val="single" w:color="auto" w:sz="4" w:space="0"/>
              <w:bottom w:val="single" w:color="auto" w:sz="4" w:space="0"/>
            </w:tcBorders>
            <w:vAlign w:val="center"/>
          </w:tcPr>
          <w:p w14:paraId="4F14E983">
            <w:pPr>
              <w:widowControl/>
              <w:snapToGrid w:val="0"/>
              <w:spacing w:after="0" w:line="400" w:lineRule="exact"/>
              <w:jc w:val="center"/>
              <w:rPr>
                <w:rFonts w:eastAsia="方正仿宋_GB2312"/>
                <w:color w:val="000000" w:themeColor="text1"/>
                <w14:textFill>
                  <w14:solidFill>
                    <w14:schemeClr w14:val="tx1"/>
                  </w14:solidFill>
                </w14:textFill>
              </w:rPr>
            </w:pPr>
          </w:p>
        </w:tc>
      </w:tr>
      <w:tr w14:paraId="5F9C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continue"/>
            <w:tcBorders>
              <w:top w:val="single" w:color="auto" w:sz="4" w:space="0"/>
              <w:bottom w:val="single" w:color="auto" w:sz="4" w:space="0"/>
            </w:tcBorders>
            <w:vAlign w:val="center"/>
          </w:tcPr>
          <w:p w14:paraId="741909D4">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tcBorders>
              <w:top w:val="single" w:color="auto" w:sz="4" w:space="0"/>
              <w:bottom w:val="single" w:color="auto" w:sz="4" w:space="0"/>
            </w:tcBorders>
            <w:vAlign w:val="center"/>
          </w:tcPr>
          <w:p w14:paraId="17AC64A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联系人</w:t>
            </w:r>
          </w:p>
        </w:tc>
        <w:tc>
          <w:tcPr>
            <w:tcW w:w="3969" w:type="dxa"/>
            <w:tcBorders>
              <w:top w:val="single" w:color="auto" w:sz="4" w:space="0"/>
              <w:bottom w:val="single" w:color="auto" w:sz="4" w:space="0"/>
            </w:tcBorders>
            <w:vAlign w:val="center"/>
          </w:tcPr>
          <w:p w14:paraId="7E04817A">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54" w:type="dxa"/>
            <w:gridSpan w:val="2"/>
            <w:tcBorders>
              <w:top w:val="single" w:color="auto" w:sz="4" w:space="0"/>
              <w:bottom w:val="single" w:color="auto" w:sz="4" w:space="0"/>
            </w:tcBorders>
            <w:vAlign w:val="center"/>
          </w:tcPr>
          <w:p w14:paraId="1BC32D04">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联系方式</w:t>
            </w:r>
          </w:p>
        </w:tc>
        <w:tc>
          <w:tcPr>
            <w:tcW w:w="5110" w:type="dxa"/>
            <w:gridSpan w:val="2"/>
            <w:tcBorders>
              <w:top w:val="single" w:color="auto" w:sz="4" w:space="0"/>
              <w:bottom w:val="single" w:color="auto" w:sz="4" w:space="0"/>
            </w:tcBorders>
            <w:vAlign w:val="center"/>
          </w:tcPr>
          <w:p w14:paraId="4D7F7207">
            <w:pPr>
              <w:widowControl/>
              <w:snapToGrid w:val="0"/>
              <w:spacing w:after="0" w:line="400" w:lineRule="exact"/>
              <w:jc w:val="center"/>
              <w:rPr>
                <w:rFonts w:eastAsia="方正仿宋_GB2312"/>
                <w:color w:val="000000" w:themeColor="text1"/>
                <w14:textFill>
                  <w14:solidFill>
                    <w14:schemeClr w14:val="tx1"/>
                  </w14:solidFill>
                </w14:textFill>
              </w:rPr>
            </w:pPr>
          </w:p>
        </w:tc>
      </w:tr>
      <w:tr w14:paraId="5A24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continue"/>
            <w:tcBorders>
              <w:top w:val="single" w:color="auto" w:sz="4" w:space="0"/>
              <w:bottom w:val="single" w:color="auto" w:sz="4" w:space="0"/>
            </w:tcBorders>
            <w:vAlign w:val="center"/>
          </w:tcPr>
          <w:p w14:paraId="302406E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tcBorders>
              <w:top w:val="single" w:color="auto" w:sz="4" w:space="0"/>
              <w:bottom w:val="single" w:color="auto" w:sz="4" w:space="0"/>
            </w:tcBorders>
            <w:vAlign w:val="center"/>
          </w:tcPr>
          <w:p w14:paraId="622B19E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现场检查地址</w:t>
            </w:r>
          </w:p>
        </w:tc>
        <w:tc>
          <w:tcPr>
            <w:tcW w:w="11333" w:type="dxa"/>
            <w:gridSpan w:val="5"/>
            <w:tcBorders>
              <w:top w:val="single" w:color="auto" w:sz="4" w:space="0"/>
              <w:bottom w:val="single" w:color="auto" w:sz="4" w:space="0"/>
            </w:tcBorders>
            <w:vAlign w:val="center"/>
          </w:tcPr>
          <w:p w14:paraId="3887702E">
            <w:pPr>
              <w:widowControl/>
              <w:snapToGrid w:val="0"/>
              <w:spacing w:after="0" w:line="400" w:lineRule="exact"/>
              <w:jc w:val="center"/>
              <w:rPr>
                <w:rFonts w:eastAsia="方正仿宋_GB2312"/>
                <w:color w:val="000000" w:themeColor="text1"/>
                <w14:textFill>
                  <w14:solidFill>
                    <w14:schemeClr w14:val="tx1"/>
                  </w14:solidFill>
                </w14:textFill>
              </w:rPr>
            </w:pPr>
          </w:p>
        </w:tc>
      </w:tr>
      <w:tr w14:paraId="08C3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restart"/>
            <w:tcBorders>
              <w:top w:val="single" w:color="auto" w:sz="4" w:space="0"/>
              <w:bottom w:val="single" w:color="auto" w:sz="4" w:space="0"/>
            </w:tcBorders>
            <w:vAlign w:val="center"/>
          </w:tcPr>
          <w:p w14:paraId="2B08607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检查组</w:t>
            </w:r>
          </w:p>
        </w:tc>
        <w:tc>
          <w:tcPr>
            <w:tcW w:w="1720" w:type="dxa"/>
            <w:tcBorders>
              <w:top w:val="single" w:color="auto" w:sz="4" w:space="0"/>
              <w:bottom w:val="single" w:color="auto" w:sz="4" w:space="0"/>
            </w:tcBorders>
            <w:vAlign w:val="center"/>
          </w:tcPr>
          <w:p w14:paraId="499CD4E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检查组名称</w:t>
            </w:r>
          </w:p>
        </w:tc>
        <w:tc>
          <w:tcPr>
            <w:tcW w:w="3969" w:type="dxa"/>
            <w:tcBorders>
              <w:top w:val="single" w:color="auto" w:sz="4" w:space="0"/>
              <w:bottom w:val="single" w:color="auto" w:sz="4" w:space="0"/>
            </w:tcBorders>
            <w:vAlign w:val="center"/>
          </w:tcPr>
          <w:p w14:paraId="7648D90E">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54" w:type="dxa"/>
            <w:gridSpan w:val="2"/>
            <w:tcBorders>
              <w:top w:val="single" w:color="auto" w:sz="4" w:space="0"/>
              <w:bottom w:val="single" w:color="auto" w:sz="4" w:space="0"/>
            </w:tcBorders>
            <w:vAlign w:val="center"/>
          </w:tcPr>
          <w:p w14:paraId="408F5171">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检查方式</w:t>
            </w:r>
          </w:p>
        </w:tc>
        <w:tc>
          <w:tcPr>
            <w:tcW w:w="5110" w:type="dxa"/>
            <w:gridSpan w:val="2"/>
            <w:tcBorders>
              <w:top w:val="single" w:color="auto" w:sz="4" w:space="0"/>
              <w:bottom w:val="single" w:color="auto" w:sz="4" w:space="0"/>
            </w:tcBorders>
            <w:vAlign w:val="center"/>
          </w:tcPr>
          <w:p w14:paraId="7628C1ED">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○现场检查  ○线上检查</w:t>
            </w:r>
          </w:p>
        </w:tc>
      </w:tr>
      <w:tr w14:paraId="0D1B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continue"/>
            <w:tcBorders>
              <w:top w:val="single" w:color="auto" w:sz="4" w:space="0"/>
              <w:bottom w:val="single" w:color="auto" w:sz="4" w:space="0"/>
            </w:tcBorders>
            <w:vAlign w:val="center"/>
          </w:tcPr>
          <w:p w14:paraId="75880E24">
            <w:pPr>
              <w:widowControl/>
              <w:snapToGrid w:val="0"/>
              <w:spacing w:after="0" w:line="400" w:lineRule="exact"/>
              <w:jc w:val="center"/>
              <w:rPr>
                <w:rFonts w:eastAsia="方正仿宋_GB2312"/>
                <w:color w:val="000000" w:themeColor="text1"/>
                <w:lang w:eastAsia="zh-CN"/>
                <w14:textFill>
                  <w14:solidFill>
                    <w14:schemeClr w14:val="tx1"/>
                  </w14:solidFill>
                </w14:textFill>
              </w:rPr>
            </w:pPr>
          </w:p>
        </w:tc>
        <w:tc>
          <w:tcPr>
            <w:tcW w:w="1720" w:type="dxa"/>
            <w:tcBorders>
              <w:top w:val="single" w:color="auto" w:sz="4" w:space="0"/>
              <w:bottom w:val="single" w:color="auto" w:sz="4" w:space="0"/>
            </w:tcBorders>
            <w:vAlign w:val="center"/>
          </w:tcPr>
          <w:p w14:paraId="56C0FEB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组长姓名</w:t>
            </w:r>
          </w:p>
        </w:tc>
        <w:tc>
          <w:tcPr>
            <w:tcW w:w="3969" w:type="dxa"/>
            <w:tcBorders>
              <w:top w:val="single" w:color="auto" w:sz="4" w:space="0"/>
              <w:bottom w:val="single" w:color="auto" w:sz="4" w:space="0"/>
            </w:tcBorders>
            <w:vAlign w:val="center"/>
          </w:tcPr>
          <w:p w14:paraId="475015D1">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54" w:type="dxa"/>
            <w:gridSpan w:val="2"/>
            <w:tcBorders>
              <w:top w:val="single" w:color="auto" w:sz="4" w:space="0"/>
              <w:bottom w:val="single" w:color="auto" w:sz="4" w:space="0"/>
            </w:tcBorders>
            <w:vAlign w:val="center"/>
          </w:tcPr>
          <w:p w14:paraId="6922DD5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组长联系方式</w:t>
            </w:r>
          </w:p>
        </w:tc>
        <w:tc>
          <w:tcPr>
            <w:tcW w:w="5110" w:type="dxa"/>
            <w:gridSpan w:val="2"/>
            <w:tcBorders>
              <w:top w:val="single" w:color="auto" w:sz="4" w:space="0"/>
              <w:bottom w:val="single" w:color="auto" w:sz="4" w:space="0"/>
            </w:tcBorders>
            <w:vAlign w:val="center"/>
          </w:tcPr>
          <w:p w14:paraId="1B9284B0">
            <w:pPr>
              <w:widowControl/>
              <w:snapToGrid w:val="0"/>
              <w:spacing w:after="0" w:line="400" w:lineRule="exact"/>
              <w:jc w:val="center"/>
              <w:rPr>
                <w:rFonts w:eastAsia="方正仿宋_GB2312"/>
                <w:color w:val="000000" w:themeColor="text1"/>
                <w14:textFill>
                  <w14:solidFill>
                    <w14:schemeClr w14:val="tx1"/>
                  </w14:solidFill>
                </w14:textFill>
              </w:rPr>
            </w:pPr>
          </w:p>
        </w:tc>
      </w:tr>
      <w:tr w14:paraId="7FFC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continue"/>
            <w:tcBorders>
              <w:top w:val="single" w:color="auto" w:sz="4" w:space="0"/>
              <w:bottom w:val="single" w:color="auto" w:sz="4" w:space="0"/>
            </w:tcBorders>
            <w:vAlign w:val="center"/>
          </w:tcPr>
          <w:p w14:paraId="52892728">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tcBorders>
              <w:top w:val="single" w:color="auto" w:sz="4" w:space="0"/>
              <w:bottom w:val="single" w:color="auto" w:sz="4" w:space="0"/>
            </w:tcBorders>
            <w:vAlign w:val="center"/>
          </w:tcPr>
          <w:p w14:paraId="3E095CF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组员姓名</w:t>
            </w:r>
          </w:p>
        </w:tc>
        <w:tc>
          <w:tcPr>
            <w:tcW w:w="3969" w:type="dxa"/>
            <w:tcBorders>
              <w:top w:val="single" w:color="auto" w:sz="4" w:space="0"/>
              <w:bottom w:val="single" w:color="auto" w:sz="4" w:space="0"/>
            </w:tcBorders>
            <w:vAlign w:val="center"/>
          </w:tcPr>
          <w:p w14:paraId="6BAF79B4">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54" w:type="dxa"/>
            <w:gridSpan w:val="2"/>
            <w:tcBorders>
              <w:top w:val="single" w:color="auto" w:sz="4" w:space="0"/>
              <w:bottom w:val="single" w:color="auto" w:sz="4" w:space="0"/>
            </w:tcBorders>
            <w:vAlign w:val="center"/>
          </w:tcPr>
          <w:p w14:paraId="3228F5E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检查完成日期</w:t>
            </w:r>
          </w:p>
        </w:tc>
        <w:tc>
          <w:tcPr>
            <w:tcW w:w="5110" w:type="dxa"/>
            <w:gridSpan w:val="2"/>
            <w:tcBorders>
              <w:top w:val="single" w:color="auto" w:sz="4" w:space="0"/>
              <w:bottom w:val="single" w:color="auto" w:sz="4" w:space="0"/>
            </w:tcBorders>
            <w:vAlign w:val="center"/>
          </w:tcPr>
          <w:p w14:paraId="2F455621">
            <w:pPr>
              <w:widowControl/>
              <w:snapToGrid w:val="0"/>
              <w:spacing w:after="0" w:line="400" w:lineRule="exact"/>
              <w:jc w:val="center"/>
              <w:rPr>
                <w:rFonts w:eastAsia="方正仿宋_GB2312"/>
                <w:color w:val="000000" w:themeColor="text1"/>
                <w14:textFill>
                  <w14:solidFill>
                    <w14:schemeClr w14:val="tx1"/>
                  </w14:solidFill>
                </w14:textFill>
              </w:rPr>
            </w:pPr>
          </w:p>
        </w:tc>
      </w:tr>
      <w:tr w14:paraId="58FA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restart"/>
            <w:tcBorders>
              <w:top w:val="single" w:color="auto" w:sz="4" w:space="0"/>
              <w:bottom w:val="single" w:color="auto" w:sz="4" w:space="0"/>
            </w:tcBorders>
            <w:vAlign w:val="center"/>
          </w:tcPr>
          <w:p w14:paraId="25360AE1">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检查事项及结果</w:t>
            </w:r>
          </w:p>
        </w:tc>
        <w:tc>
          <w:tcPr>
            <w:tcW w:w="7605" w:type="dxa"/>
            <w:gridSpan w:val="3"/>
            <w:tcBorders>
              <w:top w:val="single" w:color="auto" w:sz="4" w:space="0"/>
              <w:bottom w:val="single" w:color="auto" w:sz="4" w:space="0"/>
            </w:tcBorders>
            <w:vAlign w:val="center"/>
          </w:tcPr>
          <w:p w14:paraId="30101CC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检查事项</w:t>
            </w:r>
          </w:p>
        </w:tc>
        <w:tc>
          <w:tcPr>
            <w:tcW w:w="2724" w:type="dxa"/>
            <w:gridSpan w:val="2"/>
            <w:tcBorders>
              <w:top w:val="single" w:color="auto" w:sz="4" w:space="0"/>
              <w:bottom w:val="single" w:color="auto" w:sz="4" w:space="0"/>
            </w:tcBorders>
            <w:vAlign w:val="center"/>
          </w:tcPr>
          <w:p w14:paraId="25BEAC71">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初检</w:t>
            </w:r>
            <w:r>
              <w:rPr>
                <w:rFonts w:eastAsia="方正仿宋_GB2312"/>
                <w:color w:val="000000" w:themeColor="text1"/>
                <w14:textFill>
                  <w14:solidFill>
                    <w14:schemeClr w14:val="tx1"/>
                  </w14:solidFill>
                </w14:textFill>
              </w:rPr>
              <w:t>结果</w:t>
            </w:r>
          </w:p>
        </w:tc>
        <w:tc>
          <w:tcPr>
            <w:tcW w:w="2724" w:type="dxa"/>
            <w:tcBorders>
              <w:top w:val="single" w:color="auto" w:sz="4" w:space="0"/>
              <w:bottom w:val="single" w:color="auto" w:sz="4" w:space="0"/>
            </w:tcBorders>
            <w:vAlign w:val="center"/>
          </w:tcPr>
          <w:p w14:paraId="0FB594BA">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整改结果</w:t>
            </w:r>
          </w:p>
        </w:tc>
      </w:tr>
      <w:tr w14:paraId="71193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47" w:type="dxa"/>
            <w:vMerge w:val="continue"/>
            <w:tcBorders>
              <w:top w:val="single" w:color="auto" w:sz="4" w:space="0"/>
              <w:bottom w:val="single" w:color="auto" w:sz="4" w:space="0"/>
            </w:tcBorders>
            <w:vAlign w:val="center"/>
          </w:tcPr>
          <w:p w14:paraId="4EE9B424">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restart"/>
            <w:tcBorders>
              <w:top w:val="single" w:color="auto" w:sz="4" w:space="0"/>
              <w:bottom w:val="single" w:color="auto" w:sz="4" w:space="0"/>
            </w:tcBorders>
            <w:vAlign w:val="center"/>
          </w:tcPr>
          <w:p w14:paraId="0BB41BD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公共检查事项</w:t>
            </w:r>
          </w:p>
        </w:tc>
        <w:tc>
          <w:tcPr>
            <w:tcW w:w="5885" w:type="dxa"/>
            <w:gridSpan w:val="2"/>
            <w:tcBorders>
              <w:top w:val="single" w:color="auto" w:sz="4" w:space="0"/>
              <w:bottom w:val="single" w:color="auto" w:sz="4" w:space="0"/>
            </w:tcBorders>
            <w:vAlign w:val="center"/>
          </w:tcPr>
          <w:p w14:paraId="63C6B7B5">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所开通的业务种类、地域与许可证载明事项是否一致</w:t>
            </w:r>
          </w:p>
        </w:tc>
        <w:tc>
          <w:tcPr>
            <w:tcW w:w="2724" w:type="dxa"/>
            <w:gridSpan w:val="2"/>
            <w:tcBorders>
              <w:top w:val="single" w:color="auto" w:sz="4" w:space="0"/>
              <w:bottom w:val="single" w:color="auto" w:sz="4" w:space="0"/>
            </w:tcBorders>
            <w:vAlign w:val="center"/>
          </w:tcPr>
          <w:p w14:paraId="663826E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op w:val="single" w:color="auto" w:sz="4" w:space="0"/>
              <w:bottom w:val="single" w:color="auto" w:sz="4" w:space="0"/>
            </w:tcBorders>
            <w:vAlign w:val="center"/>
          </w:tcPr>
          <w:p w14:paraId="31B0D5A1">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933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47" w:type="dxa"/>
            <w:vMerge w:val="continue"/>
            <w:tcBorders>
              <w:top w:val="single" w:color="auto" w:sz="4" w:space="0"/>
              <w:bottom w:val="single" w:color="auto" w:sz="4" w:space="0"/>
            </w:tcBorders>
            <w:vAlign w:val="center"/>
          </w:tcPr>
          <w:p w14:paraId="1CB5B5B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op w:val="single" w:color="auto" w:sz="4" w:space="0"/>
              <w:bottom w:val="single" w:color="auto" w:sz="4" w:space="0"/>
            </w:tcBorders>
            <w:vAlign w:val="center"/>
          </w:tcPr>
          <w:p w14:paraId="1D3BEE34">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op w:val="single" w:color="auto" w:sz="4" w:space="0"/>
              <w:bottom w:val="single" w:color="auto" w:sz="4" w:space="0"/>
            </w:tcBorders>
            <w:vAlign w:val="center"/>
          </w:tcPr>
          <w:p w14:paraId="58CB4A82">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是否满足许可准入相关条件</w:t>
            </w:r>
          </w:p>
        </w:tc>
        <w:tc>
          <w:tcPr>
            <w:tcW w:w="2724" w:type="dxa"/>
            <w:gridSpan w:val="2"/>
            <w:tcBorders>
              <w:top w:val="single" w:color="auto" w:sz="4" w:space="0"/>
              <w:bottom w:val="single" w:color="auto" w:sz="4" w:space="0"/>
            </w:tcBorders>
            <w:vAlign w:val="center"/>
          </w:tcPr>
          <w:p w14:paraId="05B935E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op w:val="single" w:color="auto" w:sz="4" w:space="0"/>
              <w:bottom w:val="single" w:color="auto" w:sz="4" w:space="0"/>
            </w:tcBorders>
            <w:vAlign w:val="center"/>
          </w:tcPr>
          <w:p w14:paraId="4FAFF23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36CF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47" w:type="dxa"/>
            <w:vMerge w:val="continue"/>
            <w:tcBorders>
              <w:top w:val="single" w:color="auto" w:sz="4" w:space="0"/>
            </w:tcBorders>
            <w:vAlign w:val="center"/>
          </w:tcPr>
          <w:p w14:paraId="3CCC479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op w:val="single" w:color="auto" w:sz="4" w:space="0"/>
            </w:tcBorders>
            <w:vAlign w:val="center"/>
          </w:tcPr>
          <w:p w14:paraId="35B8D81D">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op w:val="single" w:color="auto" w:sz="4" w:space="0"/>
            </w:tcBorders>
            <w:vAlign w:val="center"/>
          </w:tcPr>
          <w:p w14:paraId="0DC31AB8">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年报开通情况是否属实</w:t>
            </w:r>
          </w:p>
        </w:tc>
        <w:tc>
          <w:tcPr>
            <w:tcW w:w="2724" w:type="dxa"/>
            <w:gridSpan w:val="2"/>
            <w:tcBorders>
              <w:top w:val="single" w:color="auto" w:sz="4" w:space="0"/>
            </w:tcBorders>
            <w:vAlign w:val="center"/>
          </w:tcPr>
          <w:p w14:paraId="22E6C13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op w:val="single" w:color="auto" w:sz="4" w:space="0"/>
            </w:tcBorders>
            <w:vAlign w:val="center"/>
          </w:tcPr>
          <w:p w14:paraId="53C53D3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07D7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47" w:type="dxa"/>
            <w:vMerge w:val="continue"/>
            <w:tcBorders>
              <w:tl2br w:val="nil"/>
              <w:tr2bl w:val="nil"/>
            </w:tcBorders>
            <w:vAlign w:val="center"/>
          </w:tcPr>
          <w:p w14:paraId="4C24770A">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5B72A2B6">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48387866">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是否擅自引入外资或改变资本性质</w:t>
            </w:r>
          </w:p>
        </w:tc>
        <w:tc>
          <w:tcPr>
            <w:tcW w:w="2724" w:type="dxa"/>
            <w:gridSpan w:val="2"/>
            <w:tcBorders>
              <w:tl2br w:val="nil"/>
              <w:tr2bl w:val="nil"/>
            </w:tcBorders>
            <w:vAlign w:val="center"/>
          </w:tcPr>
          <w:p w14:paraId="68568E4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0F1CA9C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1456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600150F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restart"/>
            <w:tcBorders>
              <w:tl2br w:val="nil"/>
              <w:tr2bl w:val="nil"/>
            </w:tcBorders>
            <w:vAlign w:val="center"/>
          </w:tcPr>
          <w:p w14:paraId="681513DB">
            <w:pPr>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基础电信企业省公司骚扰电话、垃圾信息治理检查事项</w:t>
            </w:r>
          </w:p>
        </w:tc>
        <w:tc>
          <w:tcPr>
            <w:tcW w:w="5885" w:type="dxa"/>
            <w:gridSpan w:val="2"/>
            <w:tcBorders>
              <w:tl2br w:val="nil"/>
              <w:tr2bl w:val="nil"/>
            </w:tcBorders>
            <w:vAlign w:val="center"/>
          </w:tcPr>
          <w:p w14:paraId="061E457F">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是否建立语音专线（、95、96、400号、固话、中间号、“行业卡”）、端口短信号码等资源的使用规范。</w:t>
            </w:r>
          </w:p>
        </w:tc>
        <w:tc>
          <w:tcPr>
            <w:tcW w:w="2724" w:type="dxa"/>
            <w:gridSpan w:val="2"/>
            <w:tcBorders>
              <w:tl2br w:val="nil"/>
              <w:tr2bl w:val="nil"/>
            </w:tcBorders>
            <w:vAlign w:val="center"/>
          </w:tcPr>
          <w:p w14:paraId="0481305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443CD4A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5DD2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20C862B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64BB3F50">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6FBA0796">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是否擅自改变码号资源用途</w:t>
            </w:r>
          </w:p>
        </w:tc>
        <w:tc>
          <w:tcPr>
            <w:tcW w:w="2724" w:type="dxa"/>
            <w:gridSpan w:val="2"/>
            <w:tcBorders>
              <w:tl2br w:val="nil"/>
              <w:tr2bl w:val="nil"/>
            </w:tcBorders>
            <w:vAlign w:val="center"/>
          </w:tcPr>
          <w:p w14:paraId="41FE23F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7F0FBD4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7D6E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5801363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7131D419">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425C282C">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是否建立语音专线（、95、96、400号固话、中间号、“行业卡”）、端口短信号码等资源的台账管理系统。</w:t>
            </w:r>
          </w:p>
        </w:tc>
        <w:tc>
          <w:tcPr>
            <w:tcW w:w="2724" w:type="dxa"/>
            <w:gridSpan w:val="2"/>
            <w:tcBorders>
              <w:tl2br w:val="nil"/>
              <w:tr2bl w:val="nil"/>
            </w:tcBorders>
            <w:vAlign w:val="center"/>
          </w:tcPr>
          <w:p w14:paraId="59C7CE3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2197C6E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5658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3C1105D8">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28CE5831">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70A75388">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台账管理系统是否对接到集团公司</w:t>
            </w:r>
          </w:p>
        </w:tc>
        <w:tc>
          <w:tcPr>
            <w:tcW w:w="2724" w:type="dxa"/>
            <w:gridSpan w:val="2"/>
            <w:tcBorders>
              <w:tl2br w:val="nil"/>
              <w:tr2bl w:val="nil"/>
            </w:tcBorders>
            <w:vAlign w:val="center"/>
          </w:tcPr>
          <w:p w14:paraId="6884D85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0BFA315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6BE0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0E8B8A4C">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55E5C488">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61DFF7C8">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台账管理系统是否对接到所属地通信管理局</w:t>
            </w:r>
          </w:p>
        </w:tc>
        <w:tc>
          <w:tcPr>
            <w:tcW w:w="2724" w:type="dxa"/>
            <w:gridSpan w:val="2"/>
            <w:tcBorders>
              <w:tl2br w:val="nil"/>
              <w:tr2bl w:val="nil"/>
            </w:tcBorders>
            <w:vAlign w:val="center"/>
          </w:tcPr>
          <w:p w14:paraId="3EAE1F04">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13A55B41">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3BF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5C04315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667E00C5">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525BFDF6">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台账是否及时更新</w:t>
            </w:r>
          </w:p>
        </w:tc>
        <w:tc>
          <w:tcPr>
            <w:tcW w:w="2724" w:type="dxa"/>
            <w:gridSpan w:val="2"/>
            <w:tcBorders>
              <w:tl2br w:val="nil"/>
              <w:tr2bl w:val="nil"/>
            </w:tcBorders>
            <w:vAlign w:val="center"/>
          </w:tcPr>
          <w:p w14:paraId="60EA21C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6830C03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26A0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2BACB436">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3FBC36DE">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10291CF5">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是否落实了对中间号类型语音平台管理职责。</w:t>
            </w:r>
          </w:p>
        </w:tc>
        <w:tc>
          <w:tcPr>
            <w:tcW w:w="2724" w:type="dxa"/>
            <w:gridSpan w:val="2"/>
            <w:tcBorders>
              <w:tl2br w:val="nil"/>
              <w:tr2bl w:val="nil"/>
            </w:tcBorders>
            <w:vAlign w:val="center"/>
          </w:tcPr>
          <w:p w14:paraId="77776F1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4E5E962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5BC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6BF7A35C">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0EA2D7A8">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3C43965F">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是否要求新用户提供相应证照</w:t>
            </w:r>
          </w:p>
        </w:tc>
        <w:tc>
          <w:tcPr>
            <w:tcW w:w="2724" w:type="dxa"/>
            <w:gridSpan w:val="2"/>
            <w:tcBorders>
              <w:tl2br w:val="nil"/>
              <w:tr2bl w:val="nil"/>
            </w:tcBorders>
            <w:vAlign w:val="center"/>
          </w:tcPr>
          <w:p w14:paraId="5B97B56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6616289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572B6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3F7B713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79206DA9">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4ED081DB">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是否建立骚扰电话、垃圾短信监测、拦截系统。</w:t>
            </w:r>
          </w:p>
        </w:tc>
        <w:tc>
          <w:tcPr>
            <w:tcW w:w="2724" w:type="dxa"/>
            <w:gridSpan w:val="2"/>
            <w:tcBorders>
              <w:tl2br w:val="nil"/>
              <w:tr2bl w:val="nil"/>
            </w:tcBorders>
            <w:vAlign w:val="center"/>
          </w:tcPr>
          <w:p w14:paraId="0FC18BE1">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60A5E9FD">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490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791F676E">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0B3A61AF">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2200C3E6">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是否有骚扰电话提醒服务健全“来电来信免打扰”防护体系。</w:t>
            </w:r>
          </w:p>
        </w:tc>
        <w:tc>
          <w:tcPr>
            <w:tcW w:w="2724" w:type="dxa"/>
            <w:gridSpan w:val="2"/>
            <w:tcBorders>
              <w:tl2br w:val="nil"/>
              <w:tr2bl w:val="nil"/>
            </w:tcBorders>
            <w:vAlign w:val="center"/>
          </w:tcPr>
          <w:p w14:paraId="250862E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32A606D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6796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15A0CA85">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18BA065B">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307935C6">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是否建立骚扰电话内部核查处理问责机制、设立专人负责</w:t>
            </w:r>
          </w:p>
        </w:tc>
        <w:tc>
          <w:tcPr>
            <w:tcW w:w="2724" w:type="dxa"/>
            <w:gridSpan w:val="2"/>
            <w:tcBorders>
              <w:tl2br w:val="nil"/>
              <w:tr2bl w:val="nil"/>
            </w:tcBorders>
            <w:vAlign w:val="center"/>
          </w:tcPr>
          <w:p w14:paraId="6B7396C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44D9D67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3E2C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48783236">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2A96ED71">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68698C65">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是否将骚扰电话、垃圾短信整治工作纳入基层单位关键绩效考核要求</w:t>
            </w:r>
          </w:p>
        </w:tc>
        <w:tc>
          <w:tcPr>
            <w:tcW w:w="2724" w:type="dxa"/>
            <w:gridSpan w:val="2"/>
            <w:tcBorders>
              <w:tl2br w:val="nil"/>
              <w:tr2bl w:val="nil"/>
            </w:tcBorders>
            <w:vAlign w:val="center"/>
          </w:tcPr>
          <w:p w14:paraId="4788830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34465C95">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7086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7A1F835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7E73FD30">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47DFBFA8">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是否逐步替换语音、端口接入专线业务合同/个人用户合同或签署补充条款</w:t>
            </w:r>
          </w:p>
        </w:tc>
        <w:tc>
          <w:tcPr>
            <w:tcW w:w="2724" w:type="dxa"/>
            <w:gridSpan w:val="2"/>
            <w:tcBorders>
              <w:tl2br w:val="nil"/>
              <w:tr2bl w:val="nil"/>
            </w:tcBorders>
            <w:vAlign w:val="center"/>
          </w:tcPr>
          <w:p w14:paraId="68BF09A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7E48258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71A1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847" w:type="dxa"/>
            <w:vMerge w:val="continue"/>
            <w:tcBorders>
              <w:tl2br w:val="nil"/>
              <w:tr2bl w:val="nil"/>
            </w:tcBorders>
            <w:vAlign w:val="center"/>
          </w:tcPr>
          <w:p w14:paraId="2194A0EC">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vMerge w:val="continue"/>
            <w:tcBorders>
              <w:tl2br w:val="nil"/>
              <w:tr2bl w:val="nil"/>
            </w:tcBorders>
            <w:vAlign w:val="center"/>
          </w:tcPr>
          <w:p w14:paraId="2712B9CE">
            <w:pPr>
              <w:snapToGrid w:val="0"/>
              <w:spacing w:after="0" w:line="400" w:lineRule="exact"/>
              <w:jc w:val="center"/>
              <w:rPr>
                <w:rFonts w:eastAsia="方正仿宋_GB2312"/>
                <w:color w:val="000000" w:themeColor="text1"/>
                <w14:textFill>
                  <w14:solidFill>
                    <w14:schemeClr w14:val="tx1"/>
                  </w14:solidFill>
                </w14:textFill>
              </w:rPr>
            </w:pPr>
          </w:p>
        </w:tc>
        <w:tc>
          <w:tcPr>
            <w:tcW w:w="5885" w:type="dxa"/>
            <w:gridSpan w:val="2"/>
            <w:tcBorders>
              <w:tl2br w:val="nil"/>
              <w:tr2bl w:val="nil"/>
            </w:tcBorders>
            <w:vAlign w:val="center"/>
          </w:tcPr>
          <w:p w14:paraId="7CE75E35">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是否健全政企业务代理渠道管理机制。</w:t>
            </w:r>
          </w:p>
        </w:tc>
        <w:tc>
          <w:tcPr>
            <w:tcW w:w="2724" w:type="dxa"/>
            <w:gridSpan w:val="2"/>
            <w:tcBorders>
              <w:tl2br w:val="nil"/>
              <w:tr2bl w:val="nil"/>
            </w:tcBorders>
            <w:vAlign w:val="center"/>
          </w:tcPr>
          <w:p w14:paraId="50767E3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24" w:type="dxa"/>
            <w:tcBorders>
              <w:tl2br w:val="nil"/>
              <w:tr2bl w:val="nil"/>
            </w:tcBorders>
            <w:vAlign w:val="center"/>
          </w:tcPr>
          <w:p w14:paraId="63D9FE5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3581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47" w:type="dxa"/>
            <w:vMerge w:val="continue"/>
            <w:tcBorders>
              <w:tl2br w:val="nil"/>
              <w:tr2bl w:val="nil"/>
            </w:tcBorders>
            <w:vAlign w:val="center"/>
          </w:tcPr>
          <w:p w14:paraId="4F8B486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0" w:type="dxa"/>
            <w:tcBorders>
              <w:tl2br w:val="nil"/>
              <w:tr2bl w:val="nil"/>
            </w:tcBorders>
            <w:vAlign w:val="center"/>
          </w:tcPr>
          <w:p w14:paraId="0BFFB8C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检查结论</w:t>
            </w:r>
          </w:p>
        </w:tc>
        <w:tc>
          <w:tcPr>
            <w:tcW w:w="11333" w:type="dxa"/>
            <w:gridSpan w:val="5"/>
            <w:tcBorders>
              <w:tl2br w:val="nil"/>
              <w:tr2bl w:val="nil"/>
            </w:tcBorders>
            <w:vAlign w:val="center"/>
          </w:tcPr>
          <w:p w14:paraId="362D1EDE">
            <w:pPr>
              <w:widowControl/>
              <w:snapToGrid w:val="0"/>
              <w:spacing w:after="0" w:line="400" w:lineRule="exact"/>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○初检合格  ○整改合格  ○整改不合格  ○企业不接受或不配合检查</w:t>
            </w:r>
          </w:p>
        </w:tc>
      </w:tr>
      <w:tr w14:paraId="418D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restart"/>
            <w:vAlign w:val="center"/>
          </w:tcPr>
          <w:p w14:paraId="75D17FB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备注</w:t>
            </w:r>
          </w:p>
        </w:tc>
        <w:tc>
          <w:tcPr>
            <w:tcW w:w="13053" w:type="dxa"/>
            <w:gridSpan w:val="6"/>
            <w:vMerge w:val="restart"/>
            <w:vAlign w:val="center"/>
          </w:tcPr>
          <w:p w14:paraId="6C438603">
            <w:pPr>
              <w:widowControl/>
              <w:snapToGrid w:val="0"/>
              <w:spacing w:after="0" w:line="400" w:lineRule="exact"/>
              <w:jc w:val="center"/>
              <w:rPr>
                <w:rFonts w:eastAsia="方正仿宋_GB2312"/>
                <w:color w:val="000000" w:themeColor="text1"/>
                <w14:textFill>
                  <w14:solidFill>
                    <w14:schemeClr w14:val="tx1"/>
                  </w14:solidFill>
                </w14:textFill>
              </w:rPr>
            </w:pPr>
          </w:p>
        </w:tc>
      </w:tr>
      <w:tr w14:paraId="6DAC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47" w:type="dxa"/>
            <w:vMerge w:val="continue"/>
            <w:tcBorders>
              <w:bottom w:val="single" w:color="auto" w:sz="4" w:space="0"/>
              <w:tl2br w:val="nil"/>
              <w:tr2bl w:val="nil"/>
            </w:tcBorders>
            <w:vAlign w:val="center"/>
          </w:tcPr>
          <w:p w14:paraId="28B871A3">
            <w:pPr>
              <w:widowControl/>
              <w:spacing w:after="0" w:line="400" w:lineRule="exact"/>
              <w:rPr>
                <w:rFonts w:eastAsia="方正仿宋_GB2312"/>
                <w:color w:val="000000" w:themeColor="text1"/>
                <w14:textFill>
                  <w14:solidFill>
                    <w14:schemeClr w14:val="tx1"/>
                  </w14:solidFill>
                </w14:textFill>
              </w:rPr>
            </w:pPr>
          </w:p>
        </w:tc>
        <w:tc>
          <w:tcPr>
            <w:tcW w:w="13053" w:type="dxa"/>
            <w:gridSpan w:val="6"/>
            <w:vMerge w:val="continue"/>
            <w:tcBorders>
              <w:bottom w:val="single" w:color="auto" w:sz="4" w:space="0"/>
              <w:tl2br w:val="nil"/>
              <w:tr2bl w:val="nil"/>
            </w:tcBorders>
            <w:vAlign w:val="center"/>
          </w:tcPr>
          <w:p w14:paraId="270C4FE2">
            <w:pPr>
              <w:widowControl/>
              <w:spacing w:after="0" w:line="400" w:lineRule="exact"/>
              <w:rPr>
                <w:rFonts w:eastAsia="方正仿宋_GB2312"/>
                <w:color w:val="000000" w:themeColor="text1"/>
                <w14:textFill>
                  <w14:solidFill>
                    <w14:schemeClr w14:val="tx1"/>
                  </w14:solidFill>
                </w14:textFill>
              </w:rPr>
            </w:pPr>
          </w:p>
        </w:tc>
      </w:tr>
      <w:tr w14:paraId="5D25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13900" w:type="dxa"/>
            <w:gridSpan w:val="7"/>
            <w:tcBorders>
              <w:top w:val="single" w:color="auto" w:sz="4" w:space="0"/>
              <w:left w:val="nil"/>
              <w:bottom w:val="nil"/>
              <w:right w:val="nil"/>
            </w:tcBorders>
            <w:vAlign w:val="center"/>
          </w:tcPr>
          <w:p w14:paraId="004B6922">
            <w:pPr>
              <w:widowControl/>
              <w:spacing w:after="0" w:line="400" w:lineRule="exact"/>
              <w:ind w:firstLine="1470" w:firstLineChars="700"/>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企业负责人签字：</w:t>
            </w:r>
            <w:r>
              <w:rPr>
                <w:rFonts w:hint="eastAsia" w:eastAsia="方正仿宋_GB2312"/>
                <w:color w:val="000000" w:themeColor="text1"/>
                <w:lang w:eastAsia="zh-CN"/>
                <w14:textFill>
                  <w14:solidFill>
                    <w14:schemeClr w14:val="tx1"/>
                  </w14:solidFill>
                </w14:textFill>
              </w:rPr>
              <w:t xml:space="preserve">                               </w:t>
            </w:r>
            <w:r>
              <w:rPr>
                <w:rFonts w:eastAsia="方正仿宋_GB2312"/>
                <w:color w:val="000000" w:themeColor="text1"/>
                <w:lang w:eastAsia="zh-CN"/>
                <w14:textFill>
                  <w14:solidFill>
                    <w14:schemeClr w14:val="tx1"/>
                  </w14:solidFill>
                </w14:textFill>
              </w:rPr>
              <w:t>检查组长签字：</w:t>
            </w:r>
          </w:p>
          <w:p w14:paraId="36F58014">
            <w:pPr>
              <w:widowControl/>
              <w:spacing w:after="0" w:line="400" w:lineRule="exact"/>
              <w:ind w:firstLine="1470" w:firstLineChars="700"/>
              <w:rPr>
                <w:rFonts w:eastAsia="方正仿宋_GB2312"/>
                <w:color w:val="000000" w:themeColor="text1"/>
                <w:lang w:eastAsia="zh-CN"/>
                <w14:textFill>
                  <w14:solidFill>
                    <w14:schemeClr w14:val="tx1"/>
                  </w14:solidFill>
                </w14:textFill>
              </w:rPr>
            </w:pPr>
          </w:p>
          <w:p w14:paraId="63E040AF">
            <w:pPr>
              <w:widowControl/>
              <w:spacing w:after="0" w:line="400" w:lineRule="exact"/>
              <w:ind w:firstLine="1470" w:firstLineChars="700"/>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（企业盖章）</w:t>
            </w:r>
            <w:r>
              <w:rPr>
                <w:rFonts w:hint="eastAsia" w:eastAsia="方正仿宋_GB2312"/>
                <w:color w:val="000000" w:themeColor="text1"/>
                <w:lang w:eastAsia="zh-CN"/>
                <w14:textFill>
                  <w14:solidFill>
                    <w14:schemeClr w14:val="tx1"/>
                  </w14:solidFill>
                </w14:textFill>
              </w:rPr>
              <w:t xml:space="preserve">                                   </w:t>
            </w:r>
            <w:r>
              <w:rPr>
                <w:rFonts w:eastAsia="方正仿宋_GB2312"/>
                <w:color w:val="000000" w:themeColor="text1"/>
                <w:lang w:eastAsia="zh-CN"/>
                <w14:textFill>
                  <w14:solidFill>
                    <w14:schemeClr w14:val="tx1"/>
                  </w14:solidFill>
                </w14:textFill>
              </w:rPr>
              <w:t>（管局盖章）</w:t>
            </w:r>
          </w:p>
        </w:tc>
      </w:tr>
    </w:tbl>
    <w:p w14:paraId="30EEBD82">
      <w:pPr>
        <w:ind w:right="320"/>
        <w:jc w:val="left"/>
        <w:rPr>
          <w:rFonts w:hint="eastAsia" w:ascii="仿宋_GB2312" w:eastAsia="仿宋_GB2312"/>
          <w:b/>
          <w:sz w:val="32"/>
          <w:szCs w:val="32"/>
          <w:lang w:val="en-US" w:eastAsia="zh-CN"/>
        </w:rPr>
        <w:sectPr>
          <w:pgSz w:w="16838" w:h="11906" w:orient="landscape"/>
          <w:pgMar w:top="1587" w:right="2154" w:bottom="1474" w:left="204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42FDABC8">
      <w:pPr>
        <w:ind w:right="320"/>
        <w:jc w:val="left"/>
        <w:rPr>
          <w:rFonts w:hint="eastAsia" w:ascii="仿宋_GB2312" w:eastAsia="仿宋_GB2312"/>
          <w:b/>
          <w:sz w:val="32"/>
          <w:szCs w:val="32"/>
          <w:lang w:val="en-US" w:eastAsia="zh-CN"/>
        </w:rPr>
      </w:pPr>
      <w:r>
        <w:rPr>
          <w:rFonts w:hint="eastAsia" w:ascii="仿宋_GB2312" w:eastAsia="仿宋_GB2312"/>
          <w:b/>
          <w:sz w:val="32"/>
          <w:szCs w:val="32"/>
        </w:rPr>
        <w:t>附件</w:t>
      </w:r>
      <w:r>
        <w:rPr>
          <w:rFonts w:hint="eastAsia" w:ascii="仿宋_GB2312" w:eastAsia="仿宋_GB2312"/>
          <w:b/>
          <w:sz w:val="32"/>
          <w:szCs w:val="32"/>
          <w:lang w:val="en-US" w:eastAsia="zh-CN"/>
        </w:rPr>
        <w:t>5</w:t>
      </w:r>
    </w:p>
    <w:tbl>
      <w:tblPr>
        <w:tblStyle w:val="9"/>
        <w:tblW w:w="13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724"/>
        <w:gridCol w:w="1667"/>
        <w:gridCol w:w="2311"/>
        <w:gridCol w:w="1921"/>
        <w:gridCol w:w="339"/>
        <w:gridCol w:w="2392"/>
        <w:gridCol w:w="2730"/>
      </w:tblGrid>
      <w:tr w14:paraId="0ABD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3933" w:type="dxa"/>
            <w:gridSpan w:val="8"/>
            <w:tcBorders>
              <w:top w:val="nil"/>
              <w:left w:val="nil"/>
              <w:bottom w:val="single" w:color="auto" w:sz="4" w:space="0"/>
              <w:right w:val="nil"/>
            </w:tcBorders>
            <w:vAlign w:val="center"/>
          </w:tcPr>
          <w:p w14:paraId="1E4B6E75">
            <w:pPr>
              <w:widowControl/>
              <w:shd w:val="clear" w:color="auto" w:fill="FFFFFF"/>
              <w:adjustRightInd w:val="0"/>
              <w:snapToGrid w:val="0"/>
              <w:jc w:val="center"/>
              <w:outlineLvl w:val="0"/>
              <w:rPr>
                <w:rFonts w:eastAsia="方正仿宋_GB2312"/>
                <w:b/>
                <w:bCs/>
                <w:color w:val="000000" w:themeColor="text1"/>
                <w:sz w:val="36"/>
                <w:szCs w:val="36"/>
                <w:lang w:eastAsia="zh-CN"/>
                <w14:textFill>
                  <w14:solidFill>
                    <w14:schemeClr w14:val="tx1"/>
                  </w14:solidFill>
                </w14:textFill>
              </w:rPr>
            </w:pPr>
            <w:r>
              <w:rPr>
                <w:rFonts w:hint="eastAsia" w:ascii="黑体" w:hAnsi="黑体" w:eastAsia="黑体" w:cs="黑体"/>
                <w:bCs/>
                <w:color w:val="000000"/>
                <w:kern w:val="36"/>
                <w:sz w:val="32"/>
                <w:szCs w:val="32"/>
                <w:lang w:eastAsia="zh-CN"/>
              </w:rPr>
              <w:t>增值电信业务经营许可双随机检查记录表</w:t>
            </w:r>
          </w:p>
        </w:tc>
      </w:tr>
      <w:tr w14:paraId="5977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849" w:type="dxa"/>
            <w:vMerge w:val="restart"/>
            <w:tcBorders>
              <w:top w:val="single" w:color="auto" w:sz="4" w:space="0"/>
              <w:bottom w:val="single" w:color="auto" w:sz="4" w:space="0"/>
            </w:tcBorders>
            <w:vAlign w:val="center"/>
          </w:tcPr>
          <w:p w14:paraId="7C31E52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被检企业</w:t>
            </w:r>
          </w:p>
        </w:tc>
        <w:tc>
          <w:tcPr>
            <w:tcW w:w="1724" w:type="dxa"/>
            <w:tcBorders>
              <w:top w:val="single" w:color="auto" w:sz="4" w:space="0"/>
              <w:bottom w:val="single" w:color="auto" w:sz="4" w:space="0"/>
            </w:tcBorders>
            <w:vAlign w:val="center"/>
          </w:tcPr>
          <w:p w14:paraId="5A93487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公司名称</w:t>
            </w:r>
          </w:p>
        </w:tc>
        <w:tc>
          <w:tcPr>
            <w:tcW w:w="11360" w:type="dxa"/>
            <w:gridSpan w:val="6"/>
            <w:tcBorders>
              <w:top w:val="single" w:color="auto" w:sz="4" w:space="0"/>
              <w:bottom w:val="single" w:color="auto" w:sz="4" w:space="0"/>
            </w:tcBorders>
            <w:vAlign w:val="center"/>
          </w:tcPr>
          <w:p w14:paraId="2F92198E">
            <w:pPr>
              <w:widowControl/>
              <w:snapToGrid w:val="0"/>
              <w:spacing w:after="0" w:line="400" w:lineRule="exact"/>
              <w:jc w:val="center"/>
              <w:rPr>
                <w:rFonts w:eastAsia="方正仿宋_GB2312"/>
                <w:color w:val="000000" w:themeColor="text1"/>
                <w14:textFill>
                  <w14:solidFill>
                    <w14:schemeClr w14:val="tx1"/>
                  </w14:solidFill>
                </w14:textFill>
              </w:rPr>
            </w:pPr>
          </w:p>
        </w:tc>
      </w:tr>
      <w:tr w14:paraId="610F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849" w:type="dxa"/>
            <w:vMerge w:val="continue"/>
            <w:tcBorders>
              <w:top w:val="single" w:color="auto" w:sz="4" w:space="0"/>
              <w:bottom w:val="single" w:color="auto" w:sz="4" w:space="0"/>
            </w:tcBorders>
            <w:vAlign w:val="center"/>
          </w:tcPr>
          <w:p w14:paraId="0D5D5868">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tcBorders>
              <w:top w:val="single" w:color="auto" w:sz="4" w:space="0"/>
              <w:bottom w:val="single" w:color="auto" w:sz="4" w:space="0"/>
            </w:tcBorders>
            <w:vAlign w:val="center"/>
          </w:tcPr>
          <w:p w14:paraId="778EF58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许可证编号</w:t>
            </w:r>
          </w:p>
        </w:tc>
        <w:tc>
          <w:tcPr>
            <w:tcW w:w="3978" w:type="dxa"/>
            <w:gridSpan w:val="2"/>
            <w:tcBorders>
              <w:top w:val="single" w:color="auto" w:sz="4" w:space="0"/>
              <w:bottom w:val="single" w:color="auto" w:sz="4" w:space="0"/>
            </w:tcBorders>
            <w:vAlign w:val="center"/>
          </w:tcPr>
          <w:p w14:paraId="67DEB229">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60" w:type="dxa"/>
            <w:gridSpan w:val="2"/>
            <w:tcBorders>
              <w:top w:val="single" w:color="auto" w:sz="4" w:space="0"/>
              <w:bottom w:val="single" w:color="auto" w:sz="4" w:space="0"/>
            </w:tcBorders>
            <w:vAlign w:val="center"/>
          </w:tcPr>
          <w:p w14:paraId="3EC72A8D">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业务种类</w:t>
            </w:r>
          </w:p>
        </w:tc>
        <w:tc>
          <w:tcPr>
            <w:tcW w:w="5122" w:type="dxa"/>
            <w:gridSpan w:val="2"/>
            <w:tcBorders>
              <w:top w:val="single" w:color="auto" w:sz="4" w:space="0"/>
              <w:bottom w:val="single" w:color="auto" w:sz="4" w:space="0"/>
            </w:tcBorders>
            <w:vAlign w:val="center"/>
          </w:tcPr>
          <w:p w14:paraId="3CDB7084">
            <w:pPr>
              <w:widowControl/>
              <w:snapToGrid w:val="0"/>
              <w:spacing w:after="0" w:line="400" w:lineRule="exact"/>
              <w:jc w:val="center"/>
              <w:rPr>
                <w:rFonts w:eastAsia="方正仿宋_GB2312"/>
                <w:color w:val="000000" w:themeColor="text1"/>
                <w14:textFill>
                  <w14:solidFill>
                    <w14:schemeClr w14:val="tx1"/>
                  </w14:solidFill>
                </w14:textFill>
              </w:rPr>
            </w:pPr>
          </w:p>
        </w:tc>
      </w:tr>
      <w:tr w14:paraId="5A1F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849" w:type="dxa"/>
            <w:vMerge w:val="continue"/>
            <w:tcBorders>
              <w:top w:val="single" w:color="auto" w:sz="4" w:space="0"/>
              <w:bottom w:val="single" w:color="auto" w:sz="4" w:space="0"/>
            </w:tcBorders>
            <w:vAlign w:val="center"/>
          </w:tcPr>
          <w:p w14:paraId="20367E52">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tcBorders>
              <w:top w:val="single" w:color="auto" w:sz="4" w:space="0"/>
              <w:bottom w:val="single" w:color="auto" w:sz="4" w:space="0"/>
            </w:tcBorders>
            <w:vAlign w:val="center"/>
          </w:tcPr>
          <w:p w14:paraId="23419C9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联系人</w:t>
            </w:r>
          </w:p>
        </w:tc>
        <w:tc>
          <w:tcPr>
            <w:tcW w:w="3978" w:type="dxa"/>
            <w:gridSpan w:val="2"/>
            <w:tcBorders>
              <w:top w:val="single" w:color="auto" w:sz="4" w:space="0"/>
              <w:bottom w:val="single" w:color="auto" w:sz="4" w:space="0"/>
            </w:tcBorders>
            <w:vAlign w:val="center"/>
          </w:tcPr>
          <w:p w14:paraId="58F6DC81">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60" w:type="dxa"/>
            <w:gridSpan w:val="2"/>
            <w:tcBorders>
              <w:top w:val="single" w:color="auto" w:sz="4" w:space="0"/>
              <w:bottom w:val="single" w:color="auto" w:sz="4" w:space="0"/>
            </w:tcBorders>
            <w:vAlign w:val="center"/>
          </w:tcPr>
          <w:p w14:paraId="1E16A26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联系方式</w:t>
            </w:r>
          </w:p>
        </w:tc>
        <w:tc>
          <w:tcPr>
            <w:tcW w:w="5122" w:type="dxa"/>
            <w:gridSpan w:val="2"/>
            <w:tcBorders>
              <w:top w:val="single" w:color="auto" w:sz="4" w:space="0"/>
              <w:bottom w:val="single" w:color="auto" w:sz="4" w:space="0"/>
            </w:tcBorders>
            <w:vAlign w:val="center"/>
          </w:tcPr>
          <w:p w14:paraId="3460AA36">
            <w:pPr>
              <w:widowControl/>
              <w:snapToGrid w:val="0"/>
              <w:spacing w:after="0" w:line="400" w:lineRule="exact"/>
              <w:jc w:val="center"/>
              <w:rPr>
                <w:rFonts w:eastAsia="方正仿宋_GB2312"/>
                <w:color w:val="000000" w:themeColor="text1"/>
                <w14:textFill>
                  <w14:solidFill>
                    <w14:schemeClr w14:val="tx1"/>
                  </w14:solidFill>
                </w14:textFill>
              </w:rPr>
            </w:pPr>
          </w:p>
        </w:tc>
      </w:tr>
      <w:tr w14:paraId="169D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849" w:type="dxa"/>
            <w:vMerge w:val="continue"/>
            <w:tcBorders>
              <w:top w:val="single" w:color="auto" w:sz="4" w:space="0"/>
              <w:bottom w:val="single" w:color="auto" w:sz="4" w:space="0"/>
            </w:tcBorders>
            <w:vAlign w:val="center"/>
          </w:tcPr>
          <w:p w14:paraId="52F989FA">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tcBorders>
              <w:top w:val="single" w:color="auto" w:sz="4" w:space="0"/>
              <w:bottom w:val="single" w:color="auto" w:sz="4" w:space="0"/>
            </w:tcBorders>
            <w:vAlign w:val="center"/>
          </w:tcPr>
          <w:p w14:paraId="004B66C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现场检查地址</w:t>
            </w:r>
          </w:p>
        </w:tc>
        <w:tc>
          <w:tcPr>
            <w:tcW w:w="11360" w:type="dxa"/>
            <w:gridSpan w:val="6"/>
            <w:tcBorders>
              <w:top w:val="single" w:color="auto" w:sz="4" w:space="0"/>
              <w:bottom w:val="single" w:color="auto" w:sz="4" w:space="0"/>
            </w:tcBorders>
            <w:vAlign w:val="center"/>
          </w:tcPr>
          <w:p w14:paraId="35CE0F3F">
            <w:pPr>
              <w:widowControl/>
              <w:snapToGrid w:val="0"/>
              <w:spacing w:after="0" w:line="400" w:lineRule="exact"/>
              <w:jc w:val="center"/>
              <w:rPr>
                <w:rFonts w:eastAsia="方正仿宋_GB2312"/>
                <w:color w:val="000000" w:themeColor="text1"/>
                <w14:textFill>
                  <w14:solidFill>
                    <w14:schemeClr w14:val="tx1"/>
                  </w14:solidFill>
                </w14:textFill>
              </w:rPr>
            </w:pPr>
          </w:p>
        </w:tc>
      </w:tr>
      <w:tr w14:paraId="7C54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849" w:type="dxa"/>
            <w:vMerge w:val="restart"/>
            <w:tcBorders>
              <w:top w:val="single" w:color="auto" w:sz="4" w:space="0"/>
              <w:bottom w:val="single" w:color="auto" w:sz="4" w:space="0"/>
            </w:tcBorders>
            <w:vAlign w:val="center"/>
          </w:tcPr>
          <w:p w14:paraId="6417E6E3">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检查组</w:t>
            </w:r>
          </w:p>
        </w:tc>
        <w:tc>
          <w:tcPr>
            <w:tcW w:w="1724" w:type="dxa"/>
            <w:tcBorders>
              <w:top w:val="single" w:color="auto" w:sz="4" w:space="0"/>
              <w:bottom w:val="single" w:color="auto" w:sz="4" w:space="0"/>
            </w:tcBorders>
            <w:vAlign w:val="center"/>
          </w:tcPr>
          <w:p w14:paraId="33DBA9E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检查组名称</w:t>
            </w:r>
          </w:p>
        </w:tc>
        <w:tc>
          <w:tcPr>
            <w:tcW w:w="3978" w:type="dxa"/>
            <w:gridSpan w:val="2"/>
            <w:tcBorders>
              <w:top w:val="single" w:color="auto" w:sz="4" w:space="0"/>
              <w:bottom w:val="single" w:color="auto" w:sz="4" w:space="0"/>
            </w:tcBorders>
            <w:vAlign w:val="center"/>
          </w:tcPr>
          <w:p w14:paraId="1B4E64AB">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60" w:type="dxa"/>
            <w:gridSpan w:val="2"/>
            <w:tcBorders>
              <w:top w:val="single" w:color="auto" w:sz="4" w:space="0"/>
              <w:bottom w:val="single" w:color="auto" w:sz="4" w:space="0"/>
            </w:tcBorders>
            <w:vAlign w:val="center"/>
          </w:tcPr>
          <w:p w14:paraId="3101778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检查方式</w:t>
            </w:r>
          </w:p>
        </w:tc>
        <w:tc>
          <w:tcPr>
            <w:tcW w:w="5122" w:type="dxa"/>
            <w:gridSpan w:val="2"/>
            <w:tcBorders>
              <w:top w:val="single" w:color="auto" w:sz="4" w:space="0"/>
              <w:bottom w:val="single" w:color="auto" w:sz="4" w:space="0"/>
            </w:tcBorders>
            <w:vAlign w:val="center"/>
          </w:tcPr>
          <w:p w14:paraId="465EC2E3">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○现场检查  ○线上检查</w:t>
            </w:r>
          </w:p>
        </w:tc>
      </w:tr>
      <w:tr w14:paraId="54FB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849" w:type="dxa"/>
            <w:vMerge w:val="continue"/>
            <w:tcBorders>
              <w:top w:val="single" w:color="auto" w:sz="4" w:space="0"/>
              <w:bottom w:val="single" w:color="auto" w:sz="4" w:space="0"/>
            </w:tcBorders>
            <w:vAlign w:val="center"/>
          </w:tcPr>
          <w:p w14:paraId="4466BFE4">
            <w:pPr>
              <w:widowControl/>
              <w:snapToGrid w:val="0"/>
              <w:spacing w:after="0" w:line="400" w:lineRule="exact"/>
              <w:jc w:val="center"/>
              <w:rPr>
                <w:rFonts w:eastAsia="方正仿宋_GB2312"/>
                <w:color w:val="000000" w:themeColor="text1"/>
                <w:lang w:eastAsia="zh-CN"/>
                <w14:textFill>
                  <w14:solidFill>
                    <w14:schemeClr w14:val="tx1"/>
                  </w14:solidFill>
                </w14:textFill>
              </w:rPr>
            </w:pPr>
          </w:p>
        </w:tc>
        <w:tc>
          <w:tcPr>
            <w:tcW w:w="1724" w:type="dxa"/>
            <w:tcBorders>
              <w:top w:val="single" w:color="auto" w:sz="4" w:space="0"/>
              <w:bottom w:val="single" w:color="auto" w:sz="4" w:space="0"/>
            </w:tcBorders>
            <w:vAlign w:val="center"/>
          </w:tcPr>
          <w:p w14:paraId="0B02EAF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组长姓名</w:t>
            </w:r>
          </w:p>
        </w:tc>
        <w:tc>
          <w:tcPr>
            <w:tcW w:w="3978" w:type="dxa"/>
            <w:gridSpan w:val="2"/>
            <w:tcBorders>
              <w:top w:val="single" w:color="auto" w:sz="4" w:space="0"/>
              <w:bottom w:val="single" w:color="auto" w:sz="4" w:space="0"/>
            </w:tcBorders>
            <w:vAlign w:val="center"/>
          </w:tcPr>
          <w:p w14:paraId="067A8215">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60" w:type="dxa"/>
            <w:gridSpan w:val="2"/>
            <w:tcBorders>
              <w:top w:val="single" w:color="auto" w:sz="4" w:space="0"/>
              <w:bottom w:val="single" w:color="auto" w:sz="4" w:space="0"/>
            </w:tcBorders>
            <w:vAlign w:val="center"/>
          </w:tcPr>
          <w:p w14:paraId="739776D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组长联系方式</w:t>
            </w:r>
          </w:p>
        </w:tc>
        <w:tc>
          <w:tcPr>
            <w:tcW w:w="5122" w:type="dxa"/>
            <w:gridSpan w:val="2"/>
            <w:tcBorders>
              <w:top w:val="single" w:color="auto" w:sz="4" w:space="0"/>
              <w:bottom w:val="single" w:color="auto" w:sz="4" w:space="0"/>
            </w:tcBorders>
            <w:vAlign w:val="center"/>
          </w:tcPr>
          <w:p w14:paraId="2E8EEBF3">
            <w:pPr>
              <w:widowControl/>
              <w:snapToGrid w:val="0"/>
              <w:spacing w:after="0" w:line="400" w:lineRule="exact"/>
              <w:jc w:val="center"/>
              <w:rPr>
                <w:rFonts w:eastAsia="方正仿宋_GB2312"/>
                <w:color w:val="000000" w:themeColor="text1"/>
                <w14:textFill>
                  <w14:solidFill>
                    <w14:schemeClr w14:val="tx1"/>
                  </w14:solidFill>
                </w14:textFill>
              </w:rPr>
            </w:pPr>
          </w:p>
        </w:tc>
      </w:tr>
      <w:tr w14:paraId="300F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849" w:type="dxa"/>
            <w:vMerge w:val="continue"/>
            <w:tcBorders>
              <w:top w:val="single" w:color="auto" w:sz="4" w:space="0"/>
              <w:bottom w:val="single" w:color="auto" w:sz="4" w:space="0"/>
            </w:tcBorders>
            <w:vAlign w:val="center"/>
          </w:tcPr>
          <w:p w14:paraId="2F0B1B2E">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tcBorders>
              <w:top w:val="single" w:color="auto" w:sz="4" w:space="0"/>
              <w:bottom w:val="single" w:color="auto" w:sz="4" w:space="0"/>
            </w:tcBorders>
            <w:vAlign w:val="center"/>
          </w:tcPr>
          <w:p w14:paraId="30B0D98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组员姓名</w:t>
            </w:r>
          </w:p>
        </w:tc>
        <w:tc>
          <w:tcPr>
            <w:tcW w:w="3978" w:type="dxa"/>
            <w:gridSpan w:val="2"/>
            <w:tcBorders>
              <w:top w:val="single" w:color="auto" w:sz="4" w:space="0"/>
              <w:bottom w:val="single" w:color="auto" w:sz="4" w:space="0"/>
            </w:tcBorders>
            <w:vAlign w:val="center"/>
          </w:tcPr>
          <w:p w14:paraId="01D9F8CF">
            <w:pPr>
              <w:widowControl/>
              <w:snapToGrid w:val="0"/>
              <w:spacing w:after="0" w:line="400" w:lineRule="exact"/>
              <w:jc w:val="center"/>
              <w:rPr>
                <w:rFonts w:eastAsia="方正仿宋_GB2312"/>
                <w:color w:val="000000" w:themeColor="text1"/>
                <w14:textFill>
                  <w14:solidFill>
                    <w14:schemeClr w14:val="tx1"/>
                  </w14:solidFill>
                </w14:textFill>
              </w:rPr>
            </w:pPr>
          </w:p>
        </w:tc>
        <w:tc>
          <w:tcPr>
            <w:tcW w:w="2260" w:type="dxa"/>
            <w:gridSpan w:val="2"/>
            <w:tcBorders>
              <w:top w:val="single" w:color="auto" w:sz="4" w:space="0"/>
              <w:bottom w:val="single" w:color="auto" w:sz="4" w:space="0"/>
            </w:tcBorders>
            <w:vAlign w:val="center"/>
          </w:tcPr>
          <w:p w14:paraId="69883031">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检查完成日期</w:t>
            </w:r>
          </w:p>
        </w:tc>
        <w:tc>
          <w:tcPr>
            <w:tcW w:w="5122" w:type="dxa"/>
            <w:gridSpan w:val="2"/>
            <w:tcBorders>
              <w:top w:val="single" w:color="auto" w:sz="4" w:space="0"/>
              <w:bottom w:val="single" w:color="auto" w:sz="4" w:space="0"/>
            </w:tcBorders>
            <w:vAlign w:val="center"/>
          </w:tcPr>
          <w:p w14:paraId="48737921">
            <w:pPr>
              <w:widowControl/>
              <w:snapToGrid w:val="0"/>
              <w:spacing w:after="0" w:line="400" w:lineRule="exact"/>
              <w:jc w:val="center"/>
              <w:rPr>
                <w:rFonts w:eastAsia="方正仿宋_GB2312"/>
                <w:color w:val="000000" w:themeColor="text1"/>
                <w14:textFill>
                  <w14:solidFill>
                    <w14:schemeClr w14:val="tx1"/>
                  </w14:solidFill>
                </w14:textFill>
              </w:rPr>
            </w:pPr>
          </w:p>
        </w:tc>
      </w:tr>
      <w:tr w14:paraId="6F4A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849" w:type="dxa"/>
            <w:vMerge w:val="restart"/>
            <w:tcBorders>
              <w:top w:val="single" w:color="auto" w:sz="4" w:space="0"/>
              <w:bottom w:val="single" w:color="auto" w:sz="4" w:space="0"/>
            </w:tcBorders>
            <w:vAlign w:val="center"/>
          </w:tcPr>
          <w:p w14:paraId="206723C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检查事项及结果</w:t>
            </w:r>
          </w:p>
        </w:tc>
        <w:tc>
          <w:tcPr>
            <w:tcW w:w="7623" w:type="dxa"/>
            <w:gridSpan w:val="4"/>
            <w:tcBorders>
              <w:top w:val="single" w:color="auto" w:sz="4" w:space="0"/>
              <w:bottom w:val="single" w:color="auto" w:sz="4" w:space="0"/>
            </w:tcBorders>
            <w:vAlign w:val="center"/>
          </w:tcPr>
          <w:p w14:paraId="6507C33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检查事项</w:t>
            </w:r>
          </w:p>
        </w:tc>
        <w:tc>
          <w:tcPr>
            <w:tcW w:w="2731" w:type="dxa"/>
            <w:gridSpan w:val="2"/>
            <w:tcBorders>
              <w:top w:val="single" w:color="auto" w:sz="4" w:space="0"/>
              <w:bottom w:val="single" w:color="auto" w:sz="4" w:space="0"/>
            </w:tcBorders>
            <w:vAlign w:val="center"/>
          </w:tcPr>
          <w:p w14:paraId="4CF3DC07">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初检</w:t>
            </w:r>
            <w:r>
              <w:rPr>
                <w:rFonts w:eastAsia="方正仿宋_GB2312"/>
                <w:color w:val="000000" w:themeColor="text1"/>
                <w14:textFill>
                  <w14:solidFill>
                    <w14:schemeClr w14:val="tx1"/>
                  </w14:solidFill>
                </w14:textFill>
              </w:rPr>
              <w:t>结果</w:t>
            </w:r>
          </w:p>
        </w:tc>
        <w:tc>
          <w:tcPr>
            <w:tcW w:w="2730" w:type="dxa"/>
            <w:tcBorders>
              <w:top w:val="single" w:color="auto" w:sz="4" w:space="0"/>
              <w:bottom w:val="single" w:color="auto" w:sz="4" w:space="0"/>
            </w:tcBorders>
            <w:vAlign w:val="center"/>
          </w:tcPr>
          <w:p w14:paraId="73174A9B">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整改结果</w:t>
            </w:r>
          </w:p>
        </w:tc>
      </w:tr>
      <w:tr w14:paraId="7864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849" w:type="dxa"/>
            <w:vMerge w:val="continue"/>
            <w:tcBorders>
              <w:top w:val="single" w:color="auto" w:sz="4" w:space="0"/>
              <w:bottom w:val="single" w:color="auto" w:sz="4" w:space="0"/>
            </w:tcBorders>
            <w:vAlign w:val="center"/>
          </w:tcPr>
          <w:p w14:paraId="73353A85">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restart"/>
            <w:tcBorders>
              <w:top w:val="single" w:color="auto" w:sz="4" w:space="0"/>
              <w:bottom w:val="single" w:color="auto" w:sz="4" w:space="0"/>
            </w:tcBorders>
            <w:vAlign w:val="center"/>
          </w:tcPr>
          <w:p w14:paraId="1EA9AC7A">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通用检查事项</w:t>
            </w:r>
          </w:p>
        </w:tc>
        <w:tc>
          <w:tcPr>
            <w:tcW w:w="5899" w:type="dxa"/>
            <w:gridSpan w:val="3"/>
            <w:tcBorders>
              <w:top w:val="single" w:color="auto" w:sz="4" w:space="0"/>
              <w:bottom w:val="single" w:color="auto" w:sz="4" w:space="0"/>
            </w:tcBorders>
            <w:vAlign w:val="center"/>
          </w:tcPr>
          <w:p w14:paraId="38B8AB33">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所开通的业务种类、地域与许可证载明事项是否一致</w:t>
            </w:r>
          </w:p>
        </w:tc>
        <w:tc>
          <w:tcPr>
            <w:tcW w:w="2731" w:type="dxa"/>
            <w:gridSpan w:val="2"/>
            <w:tcBorders>
              <w:top w:val="single" w:color="auto" w:sz="4" w:space="0"/>
              <w:bottom w:val="single" w:color="auto" w:sz="4" w:space="0"/>
            </w:tcBorders>
            <w:vAlign w:val="center"/>
          </w:tcPr>
          <w:p w14:paraId="5049ADD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op w:val="single" w:color="auto" w:sz="4" w:space="0"/>
              <w:bottom w:val="single" w:color="auto" w:sz="4" w:space="0"/>
            </w:tcBorders>
            <w:vAlign w:val="center"/>
          </w:tcPr>
          <w:p w14:paraId="6631AD2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3C03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849" w:type="dxa"/>
            <w:vMerge w:val="continue"/>
            <w:tcBorders>
              <w:top w:val="single" w:color="auto" w:sz="4" w:space="0"/>
              <w:bottom w:val="single" w:color="auto" w:sz="4" w:space="0"/>
            </w:tcBorders>
            <w:vAlign w:val="center"/>
          </w:tcPr>
          <w:p w14:paraId="41F3830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op w:val="single" w:color="auto" w:sz="4" w:space="0"/>
              <w:bottom w:val="single" w:color="auto" w:sz="4" w:space="0"/>
            </w:tcBorders>
            <w:vAlign w:val="center"/>
          </w:tcPr>
          <w:p w14:paraId="260B4B38">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99" w:type="dxa"/>
            <w:gridSpan w:val="3"/>
            <w:tcBorders>
              <w:top w:val="single" w:color="auto" w:sz="4" w:space="0"/>
              <w:bottom w:val="single" w:color="auto" w:sz="4" w:space="0"/>
            </w:tcBorders>
            <w:vAlign w:val="center"/>
          </w:tcPr>
          <w:p w14:paraId="1F3C1C61">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是否满足许可准入相关条件</w:t>
            </w:r>
          </w:p>
        </w:tc>
        <w:tc>
          <w:tcPr>
            <w:tcW w:w="2731" w:type="dxa"/>
            <w:gridSpan w:val="2"/>
            <w:tcBorders>
              <w:top w:val="single" w:color="auto" w:sz="4" w:space="0"/>
              <w:bottom w:val="single" w:color="auto" w:sz="4" w:space="0"/>
            </w:tcBorders>
            <w:vAlign w:val="center"/>
          </w:tcPr>
          <w:p w14:paraId="5370CA0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op w:val="single" w:color="auto" w:sz="4" w:space="0"/>
              <w:bottom w:val="single" w:color="auto" w:sz="4" w:space="0"/>
            </w:tcBorders>
            <w:vAlign w:val="center"/>
          </w:tcPr>
          <w:p w14:paraId="1C4316F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686A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849" w:type="dxa"/>
            <w:vMerge w:val="continue"/>
            <w:tcBorders>
              <w:top w:val="single" w:color="auto" w:sz="4" w:space="0"/>
            </w:tcBorders>
            <w:vAlign w:val="center"/>
          </w:tcPr>
          <w:p w14:paraId="499292C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op w:val="single" w:color="auto" w:sz="4" w:space="0"/>
            </w:tcBorders>
            <w:vAlign w:val="center"/>
          </w:tcPr>
          <w:p w14:paraId="78225988">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99" w:type="dxa"/>
            <w:gridSpan w:val="3"/>
            <w:tcBorders>
              <w:top w:val="single" w:color="auto" w:sz="4" w:space="0"/>
            </w:tcBorders>
            <w:vAlign w:val="center"/>
          </w:tcPr>
          <w:p w14:paraId="17E0ADA6">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年报开通情况是否属实</w:t>
            </w:r>
          </w:p>
        </w:tc>
        <w:tc>
          <w:tcPr>
            <w:tcW w:w="2731" w:type="dxa"/>
            <w:gridSpan w:val="2"/>
            <w:tcBorders>
              <w:top w:val="single" w:color="auto" w:sz="4" w:space="0"/>
            </w:tcBorders>
            <w:vAlign w:val="center"/>
          </w:tcPr>
          <w:p w14:paraId="2BBCF40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op w:val="single" w:color="auto" w:sz="4" w:space="0"/>
            </w:tcBorders>
            <w:vAlign w:val="center"/>
          </w:tcPr>
          <w:p w14:paraId="1609383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1E25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849" w:type="dxa"/>
            <w:vMerge w:val="continue"/>
            <w:tcBorders>
              <w:tl2br w:val="nil"/>
              <w:tr2bl w:val="nil"/>
            </w:tcBorders>
            <w:vAlign w:val="center"/>
          </w:tcPr>
          <w:p w14:paraId="26E703E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2CF6BB76">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99" w:type="dxa"/>
            <w:gridSpan w:val="3"/>
            <w:tcBorders>
              <w:tl2br w:val="nil"/>
              <w:tr2bl w:val="nil"/>
            </w:tcBorders>
            <w:vAlign w:val="center"/>
          </w:tcPr>
          <w:p w14:paraId="7F510EFC">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是否擅自引入外资或改变资本性质</w:t>
            </w:r>
          </w:p>
        </w:tc>
        <w:tc>
          <w:tcPr>
            <w:tcW w:w="2731" w:type="dxa"/>
            <w:gridSpan w:val="2"/>
            <w:tcBorders>
              <w:tl2br w:val="nil"/>
              <w:tr2bl w:val="nil"/>
            </w:tcBorders>
            <w:vAlign w:val="center"/>
          </w:tcPr>
          <w:p w14:paraId="3C7C1BB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2F534DF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1626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49" w:type="dxa"/>
            <w:vMerge w:val="continue"/>
            <w:tcBorders>
              <w:tl2br w:val="nil"/>
              <w:tr2bl w:val="nil"/>
            </w:tcBorders>
            <w:vAlign w:val="center"/>
          </w:tcPr>
          <w:p w14:paraId="2A4BD5A4">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restart"/>
            <w:tcBorders>
              <w:tl2br w:val="nil"/>
              <w:tr2bl w:val="nil"/>
            </w:tcBorders>
            <w:vAlign w:val="center"/>
          </w:tcPr>
          <w:p w14:paraId="04E097AC">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告知承诺审批制企业特殊检查事项</w:t>
            </w:r>
          </w:p>
        </w:tc>
        <w:tc>
          <w:tcPr>
            <w:tcW w:w="5899" w:type="dxa"/>
            <w:gridSpan w:val="3"/>
            <w:tcBorders>
              <w:tl2br w:val="nil"/>
              <w:tr2bl w:val="nil"/>
            </w:tcBorders>
            <w:vAlign w:val="center"/>
          </w:tcPr>
          <w:p w14:paraId="6EAE40E4">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工商注册情况是否符合承诺（仅限告知承诺审批制企业的检查）</w:t>
            </w:r>
          </w:p>
        </w:tc>
        <w:tc>
          <w:tcPr>
            <w:tcW w:w="2731" w:type="dxa"/>
            <w:gridSpan w:val="2"/>
            <w:tcBorders>
              <w:tl2br w:val="nil"/>
              <w:tr2bl w:val="nil"/>
            </w:tcBorders>
            <w:vAlign w:val="center"/>
          </w:tcPr>
          <w:p w14:paraId="060B478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0AB8A2E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76BA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849" w:type="dxa"/>
            <w:vMerge w:val="continue"/>
            <w:tcBorders>
              <w:tl2br w:val="nil"/>
              <w:tr2bl w:val="nil"/>
            </w:tcBorders>
            <w:vAlign w:val="center"/>
          </w:tcPr>
          <w:p w14:paraId="070C523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656EF79D">
            <w:pPr>
              <w:widowControl/>
              <w:snapToGrid w:val="0"/>
              <w:spacing w:after="0" w:line="400" w:lineRule="exact"/>
              <w:jc w:val="center"/>
              <w:rPr>
                <w:rFonts w:eastAsia="方正仿宋_GB2312"/>
                <w:color w:val="000000" w:themeColor="text1"/>
                <w14:textFill>
                  <w14:solidFill>
                    <w14:schemeClr w14:val="tx1"/>
                  </w14:solidFill>
                </w14:textFill>
              </w:rPr>
            </w:pPr>
          </w:p>
        </w:tc>
        <w:tc>
          <w:tcPr>
            <w:tcW w:w="5899" w:type="dxa"/>
            <w:gridSpan w:val="3"/>
            <w:tcBorders>
              <w:tl2br w:val="nil"/>
              <w:tr2bl w:val="nil"/>
            </w:tcBorders>
            <w:vAlign w:val="center"/>
          </w:tcPr>
          <w:p w14:paraId="70FCDED9">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有为用户提供长期服务的信誉是否符合承诺（仅限告知承诺审批制企业的检查）</w:t>
            </w:r>
          </w:p>
        </w:tc>
        <w:tc>
          <w:tcPr>
            <w:tcW w:w="2731" w:type="dxa"/>
            <w:gridSpan w:val="2"/>
            <w:tcBorders>
              <w:tl2br w:val="nil"/>
              <w:tr2bl w:val="nil"/>
            </w:tcBorders>
            <w:vAlign w:val="center"/>
          </w:tcPr>
          <w:p w14:paraId="65AB583D">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3FA8DB4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1F40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7A6448D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tcBorders>
              <w:tl2br w:val="nil"/>
              <w:tr2bl w:val="nil"/>
            </w:tcBorders>
            <w:vAlign w:val="center"/>
          </w:tcPr>
          <w:p w14:paraId="60EAF2C4">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在线数据处理与交易处理业务</w:t>
            </w:r>
          </w:p>
        </w:tc>
        <w:tc>
          <w:tcPr>
            <w:tcW w:w="1667" w:type="dxa"/>
            <w:tcBorders>
              <w:tl2br w:val="nil"/>
              <w:tr2bl w:val="nil"/>
            </w:tcBorders>
            <w:vAlign w:val="center"/>
          </w:tcPr>
          <w:p w14:paraId="58EA2A68">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○已开通业务</w:t>
            </w:r>
          </w:p>
          <w:p w14:paraId="5BB85877">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○未开通业务</w:t>
            </w:r>
          </w:p>
        </w:tc>
        <w:tc>
          <w:tcPr>
            <w:tcW w:w="4232" w:type="dxa"/>
            <w:gridSpan w:val="2"/>
            <w:tcBorders>
              <w:tl2br w:val="nil"/>
              <w:tr2bl w:val="nil"/>
            </w:tcBorders>
            <w:vAlign w:val="center"/>
          </w:tcPr>
          <w:p w14:paraId="15BC2B9E">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是否在许可证覆盖范围内设置服务器等设施</w:t>
            </w:r>
          </w:p>
        </w:tc>
        <w:tc>
          <w:tcPr>
            <w:tcW w:w="2731" w:type="dxa"/>
            <w:gridSpan w:val="2"/>
            <w:tcBorders>
              <w:tl2br w:val="nil"/>
              <w:tr2bl w:val="nil"/>
            </w:tcBorders>
            <w:vAlign w:val="center"/>
          </w:tcPr>
          <w:p w14:paraId="60605B65">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75345BA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496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637817CC">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restart"/>
            <w:tcBorders>
              <w:tl2br w:val="nil"/>
              <w:tr2bl w:val="nil"/>
            </w:tcBorders>
            <w:vAlign w:val="center"/>
          </w:tcPr>
          <w:p w14:paraId="6AED27C0">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信息服务业务（仅限互联网信息服务）</w:t>
            </w:r>
          </w:p>
        </w:tc>
        <w:tc>
          <w:tcPr>
            <w:tcW w:w="1667" w:type="dxa"/>
            <w:vMerge w:val="restart"/>
            <w:tcBorders>
              <w:tl2br w:val="nil"/>
              <w:tr2bl w:val="nil"/>
            </w:tcBorders>
            <w:vAlign w:val="center"/>
          </w:tcPr>
          <w:p w14:paraId="5DA636C5">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○已开通业务</w:t>
            </w:r>
          </w:p>
          <w:p w14:paraId="7E8C9867">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○未开通业务</w:t>
            </w:r>
          </w:p>
        </w:tc>
        <w:tc>
          <w:tcPr>
            <w:tcW w:w="4232" w:type="dxa"/>
            <w:gridSpan w:val="2"/>
            <w:tcBorders>
              <w:tl2br w:val="nil"/>
              <w:tr2bl w:val="nil"/>
            </w:tcBorders>
            <w:vAlign w:val="center"/>
          </w:tcPr>
          <w:p w14:paraId="27C7C3A7">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是否在许可证覆盖范围内设置服务器等设施</w:t>
            </w:r>
          </w:p>
        </w:tc>
        <w:tc>
          <w:tcPr>
            <w:tcW w:w="2731" w:type="dxa"/>
            <w:gridSpan w:val="2"/>
            <w:tcBorders>
              <w:tl2br w:val="nil"/>
              <w:tr2bl w:val="nil"/>
            </w:tcBorders>
            <w:vAlign w:val="center"/>
          </w:tcPr>
          <w:p w14:paraId="329E936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126D3D74">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029A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3950379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1796E402">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5CF4AE02">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62E64B25">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经营性网站是否与许可证载明的网站一致</w:t>
            </w:r>
          </w:p>
        </w:tc>
        <w:tc>
          <w:tcPr>
            <w:tcW w:w="2731" w:type="dxa"/>
            <w:gridSpan w:val="2"/>
            <w:tcBorders>
              <w:tl2br w:val="nil"/>
              <w:tr2bl w:val="nil"/>
            </w:tcBorders>
            <w:vAlign w:val="center"/>
          </w:tcPr>
          <w:p w14:paraId="3008BDE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40C885A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FC7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04A38687">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restart"/>
            <w:tcBorders>
              <w:tl2br w:val="nil"/>
              <w:tr2bl w:val="nil"/>
            </w:tcBorders>
            <w:vAlign w:val="center"/>
          </w:tcPr>
          <w:p w14:paraId="4084E5F2">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信息服务业务（不含互联网信息服务）</w:t>
            </w:r>
          </w:p>
        </w:tc>
        <w:tc>
          <w:tcPr>
            <w:tcW w:w="1667" w:type="dxa"/>
            <w:vMerge w:val="restart"/>
            <w:tcBorders>
              <w:tl2br w:val="nil"/>
              <w:tr2bl w:val="nil"/>
            </w:tcBorders>
            <w:vAlign w:val="center"/>
          </w:tcPr>
          <w:p w14:paraId="58AC4BBC">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○已开通业务</w:t>
            </w:r>
          </w:p>
          <w:p w14:paraId="25BD35C8">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○未开通业务</w:t>
            </w:r>
          </w:p>
        </w:tc>
        <w:tc>
          <w:tcPr>
            <w:tcW w:w="4232" w:type="dxa"/>
            <w:gridSpan w:val="2"/>
            <w:tcBorders>
              <w:tl2br w:val="nil"/>
              <w:tr2bl w:val="nil"/>
            </w:tcBorders>
            <w:vAlign w:val="center"/>
          </w:tcPr>
          <w:p w14:paraId="6C45E41C">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许可证、码号证、用户合同、短信平台接入的经营主体是否一致</w:t>
            </w:r>
          </w:p>
        </w:tc>
        <w:tc>
          <w:tcPr>
            <w:tcW w:w="2731" w:type="dxa"/>
            <w:gridSpan w:val="2"/>
            <w:tcBorders>
              <w:tl2br w:val="nil"/>
              <w:tr2bl w:val="nil"/>
            </w:tcBorders>
            <w:vAlign w:val="center"/>
          </w:tcPr>
          <w:p w14:paraId="5269770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01DA5BFB">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6270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62D3083E">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03D22D92">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760718B7">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5857E244">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单一子端口是否为单一主体单一用途使用</w:t>
            </w:r>
          </w:p>
        </w:tc>
        <w:tc>
          <w:tcPr>
            <w:tcW w:w="2731" w:type="dxa"/>
            <w:gridSpan w:val="2"/>
            <w:tcBorders>
              <w:tl2br w:val="nil"/>
              <w:tr2bl w:val="nil"/>
            </w:tcBorders>
            <w:vAlign w:val="center"/>
          </w:tcPr>
          <w:p w14:paraId="7B135334">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0BB7906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6D43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083AE8ED">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3FD42CA0">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1C224A3E">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5F3117DE">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商业性短信息签名和拒收服务是否规范</w:t>
            </w:r>
          </w:p>
        </w:tc>
        <w:tc>
          <w:tcPr>
            <w:tcW w:w="2731" w:type="dxa"/>
            <w:gridSpan w:val="2"/>
            <w:tcBorders>
              <w:tl2br w:val="nil"/>
              <w:tr2bl w:val="nil"/>
            </w:tcBorders>
            <w:vAlign w:val="center"/>
          </w:tcPr>
          <w:p w14:paraId="7B315220">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1E1719D7">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5964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5F0D3C65">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09C1C1B1">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3AD1875F">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106B733A">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是否建立健全子端口台账管理系统和动态巡查机制，并及时开展了动态巡查更新。</w:t>
            </w:r>
          </w:p>
        </w:tc>
        <w:tc>
          <w:tcPr>
            <w:tcW w:w="2731" w:type="dxa"/>
            <w:gridSpan w:val="2"/>
            <w:tcBorders>
              <w:tl2br w:val="nil"/>
              <w:tr2bl w:val="nil"/>
            </w:tcBorders>
            <w:vAlign w:val="center"/>
          </w:tcPr>
          <w:p w14:paraId="28C2D4E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7D4186F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3C07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49" w:type="dxa"/>
            <w:vMerge w:val="continue"/>
            <w:tcBorders>
              <w:tl2br w:val="nil"/>
              <w:tr2bl w:val="nil"/>
            </w:tcBorders>
            <w:vAlign w:val="center"/>
          </w:tcPr>
          <w:p w14:paraId="44D097F7">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35AA4CAB">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0F9CAA2B">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23E26D6E">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是否建设日志管理系统，完整准确记录子端口日志信息，并依法保存至少6个月。</w:t>
            </w:r>
          </w:p>
        </w:tc>
        <w:tc>
          <w:tcPr>
            <w:tcW w:w="2731" w:type="dxa"/>
            <w:gridSpan w:val="2"/>
            <w:tcBorders>
              <w:tl2br w:val="nil"/>
              <w:tr2bl w:val="nil"/>
            </w:tcBorders>
            <w:vAlign w:val="center"/>
          </w:tcPr>
          <w:p w14:paraId="4667A9A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13C14D25">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B6A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849" w:type="dxa"/>
            <w:vMerge w:val="continue"/>
            <w:tcBorders>
              <w:tl2br w:val="nil"/>
              <w:tr2bl w:val="nil"/>
            </w:tcBorders>
            <w:vAlign w:val="center"/>
          </w:tcPr>
          <w:p w14:paraId="6D0909DE">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restart"/>
            <w:tcBorders>
              <w:tl2br w:val="nil"/>
              <w:tr2bl w:val="nil"/>
            </w:tcBorders>
            <w:vAlign w:val="center"/>
          </w:tcPr>
          <w:p w14:paraId="4939DE04">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互联网数据中心业务</w:t>
            </w:r>
          </w:p>
        </w:tc>
        <w:tc>
          <w:tcPr>
            <w:tcW w:w="1667" w:type="dxa"/>
            <w:vMerge w:val="restart"/>
            <w:tcBorders>
              <w:tl2br w:val="nil"/>
              <w:tr2bl w:val="nil"/>
            </w:tcBorders>
            <w:vAlign w:val="center"/>
          </w:tcPr>
          <w:p w14:paraId="4FC00A0C">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○已开通业务</w:t>
            </w:r>
          </w:p>
          <w:p w14:paraId="04399294">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lang w:eastAsia="zh-CN"/>
                <w14:textFill>
                  <w14:solidFill>
                    <w14:schemeClr w14:val="tx1"/>
                  </w14:solidFill>
                </w14:textFill>
              </w:rPr>
              <w:t>○未开通业务</w:t>
            </w:r>
          </w:p>
        </w:tc>
        <w:tc>
          <w:tcPr>
            <w:tcW w:w="4232" w:type="dxa"/>
            <w:gridSpan w:val="2"/>
            <w:tcBorders>
              <w:tl2br w:val="nil"/>
              <w:tr2bl w:val="nil"/>
            </w:tcBorders>
            <w:vAlign w:val="center"/>
          </w:tcPr>
          <w:p w14:paraId="0339C807">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14:textFill>
                  <w14:solidFill>
                    <w14:schemeClr w14:val="tx1"/>
                  </w14:solidFill>
                </w14:textFill>
              </w:rPr>
              <w:t>资源来源是否合法</w:t>
            </w:r>
          </w:p>
        </w:tc>
        <w:tc>
          <w:tcPr>
            <w:tcW w:w="2731" w:type="dxa"/>
            <w:gridSpan w:val="2"/>
            <w:tcBorders>
              <w:tl2br w:val="nil"/>
              <w:tr2bl w:val="nil"/>
            </w:tcBorders>
            <w:vAlign w:val="center"/>
          </w:tcPr>
          <w:p w14:paraId="1FACA21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265BB78D">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7BC3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849" w:type="dxa"/>
            <w:vMerge w:val="continue"/>
            <w:tcBorders>
              <w:tl2br w:val="nil"/>
              <w:tr2bl w:val="nil"/>
            </w:tcBorders>
            <w:vAlign w:val="center"/>
          </w:tcPr>
          <w:p w14:paraId="422CD6B9">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7EA0B39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58330ACA">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4AB965F8">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14:textFill>
                  <w14:solidFill>
                    <w14:schemeClr w14:val="tx1"/>
                  </w14:solidFill>
                </w14:textFill>
              </w:rPr>
              <w:t>资源去向是否合法</w:t>
            </w:r>
          </w:p>
        </w:tc>
        <w:tc>
          <w:tcPr>
            <w:tcW w:w="2731" w:type="dxa"/>
            <w:gridSpan w:val="2"/>
            <w:tcBorders>
              <w:tl2br w:val="nil"/>
              <w:tr2bl w:val="nil"/>
            </w:tcBorders>
            <w:vAlign w:val="center"/>
          </w:tcPr>
          <w:p w14:paraId="5E5A1616">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397EEAE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A80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849" w:type="dxa"/>
            <w:vMerge w:val="continue"/>
            <w:tcBorders>
              <w:tl2br w:val="nil"/>
              <w:tr2bl w:val="nil"/>
            </w:tcBorders>
            <w:vAlign w:val="center"/>
          </w:tcPr>
          <w:p w14:paraId="1FB14797">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762D9C08">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4B51A152">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5A4FFDC1">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开通业务前是否通过相应技术评测</w:t>
            </w:r>
          </w:p>
        </w:tc>
        <w:tc>
          <w:tcPr>
            <w:tcW w:w="2731" w:type="dxa"/>
            <w:gridSpan w:val="2"/>
            <w:tcBorders>
              <w:tl2br w:val="nil"/>
              <w:tr2bl w:val="nil"/>
            </w:tcBorders>
            <w:vAlign w:val="center"/>
          </w:tcPr>
          <w:p w14:paraId="1F90AD5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0836F0F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BC5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849" w:type="dxa"/>
            <w:vMerge w:val="continue"/>
            <w:tcBorders>
              <w:tl2br w:val="nil"/>
              <w:tr2bl w:val="nil"/>
            </w:tcBorders>
            <w:vAlign w:val="center"/>
          </w:tcPr>
          <w:p w14:paraId="79A8DE83">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4EBC063E">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402B8CD4">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6F3B1B27">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是否为未办理备案手续的单位提供服务</w:t>
            </w:r>
          </w:p>
        </w:tc>
        <w:tc>
          <w:tcPr>
            <w:tcW w:w="2731" w:type="dxa"/>
            <w:gridSpan w:val="2"/>
            <w:tcBorders>
              <w:tl2br w:val="nil"/>
              <w:tr2bl w:val="nil"/>
            </w:tcBorders>
            <w:vAlign w:val="center"/>
          </w:tcPr>
          <w:p w14:paraId="57AEF17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40D43C42">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274B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jc w:val="center"/>
        </w:trPr>
        <w:tc>
          <w:tcPr>
            <w:tcW w:w="849" w:type="dxa"/>
            <w:vMerge w:val="continue"/>
            <w:tcBorders>
              <w:tl2br w:val="nil"/>
              <w:tr2bl w:val="nil"/>
            </w:tcBorders>
            <w:vAlign w:val="center"/>
          </w:tcPr>
          <w:p w14:paraId="7A42AA6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restart"/>
            <w:tcBorders>
              <w:tl2br w:val="nil"/>
              <w:tr2bl w:val="nil"/>
            </w:tcBorders>
            <w:vAlign w:val="center"/>
          </w:tcPr>
          <w:p w14:paraId="73788A07">
            <w:pPr>
              <w:widowControl/>
              <w:snapToGrid w:val="0"/>
              <w:spacing w:after="0" w:line="400" w:lineRule="exact"/>
              <w:jc w:val="center"/>
              <w:rPr>
                <w:rFonts w:eastAsia="方正仿宋_GB2312"/>
                <w:color w:val="000000" w:themeColor="text1"/>
                <w14:textFill>
                  <w14:solidFill>
                    <w14:schemeClr w14:val="tx1"/>
                  </w14:solidFill>
                </w14:textFill>
              </w:rPr>
            </w:pPr>
            <w:r>
              <w:rPr>
                <w:rFonts w:hint="eastAsia" w:eastAsia="方正仿宋_GB2312"/>
                <w:color w:val="000000" w:themeColor="text1"/>
                <w14:textFill>
                  <w14:solidFill>
                    <w14:schemeClr w14:val="tx1"/>
                  </w14:solidFill>
                </w14:textFill>
              </w:rPr>
              <w:t>互联网接入服务业务</w:t>
            </w:r>
          </w:p>
        </w:tc>
        <w:tc>
          <w:tcPr>
            <w:tcW w:w="1667" w:type="dxa"/>
            <w:vMerge w:val="restart"/>
            <w:tcBorders>
              <w:tl2br w:val="nil"/>
              <w:tr2bl w:val="nil"/>
            </w:tcBorders>
            <w:vAlign w:val="center"/>
          </w:tcPr>
          <w:p w14:paraId="0A297867">
            <w:pPr>
              <w:widowControl/>
              <w:snapToGrid w:val="0"/>
              <w:spacing w:after="0" w:line="400" w:lineRule="exact"/>
              <w:jc w:val="center"/>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○已开通业务</w:t>
            </w:r>
          </w:p>
          <w:p w14:paraId="35EF95FE">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lang w:eastAsia="zh-CN"/>
                <w14:textFill>
                  <w14:solidFill>
                    <w14:schemeClr w14:val="tx1"/>
                  </w14:solidFill>
                </w14:textFill>
              </w:rPr>
              <w:t>○未开通业务</w:t>
            </w:r>
          </w:p>
        </w:tc>
        <w:tc>
          <w:tcPr>
            <w:tcW w:w="4232" w:type="dxa"/>
            <w:gridSpan w:val="2"/>
            <w:tcBorders>
              <w:tl2br w:val="nil"/>
              <w:tr2bl w:val="nil"/>
            </w:tcBorders>
            <w:vAlign w:val="center"/>
          </w:tcPr>
          <w:p w14:paraId="51BAB1B2">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是否自建网络基础设施或提供互联网传送服务</w:t>
            </w:r>
          </w:p>
        </w:tc>
        <w:tc>
          <w:tcPr>
            <w:tcW w:w="2731" w:type="dxa"/>
            <w:gridSpan w:val="2"/>
            <w:tcBorders>
              <w:tl2br w:val="nil"/>
              <w:tr2bl w:val="nil"/>
            </w:tcBorders>
            <w:vAlign w:val="center"/>
          </w:tcPr>
          <w:p w14:paraId="2718245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217EE6FF">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4FFA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849" w:type="dxa"/>
            <w:vMerge w:val="continue"/>
            <w:tcBorders>
              <w:tl2br w:val="nil"/>
              <w:tr2bl w:val="nil"/>
            </w:tcBorders>
            <w:vAlign w:val="center"/>
          </w:tcPr>
          <w:p w14:paraId="65E7D7C1">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6B968A7A">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0D4A1B43">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2ABD6B14">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14:textFill>
                  <w14:solidFill>
                    <w14:schemeClr w14:val="tx1"/>
                  </w14:solidFill>
                </w14:textFill>
              </w:rPr>
              <w:t>资源来源是否合法</w:t>
            </w:r>
          </w:p>
        </w:tc>
        <w:tc>
          <w:tcPr>
            <w:tcW w:w="2731" w:type="dxa"/>
            <w:gridSpan w:val="2"/>
            <w:tcBorders>
              <w:tl2br w:val="nil"/>
              <w:tr2bl w:val="nil"/>
            </w:tcBorders>
            <w:vAlign w:val="center"/>
          </w:tcPr>
          <w:p w14:paraId="23E05874">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5475024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2826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849" w:type="dxa"/>
            <w:vMerge w:val="continue"/>
            <w:tcBorders>
              <w:tl2br w:val="nil"/>
              <w:tr2bl w:val="nil"/>
            </w:tcBorders>
            <w:vAlign w:val="center"/>
          </w:tcPr>
          <w:p w14:paraId="7163D121">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1B2EBE45">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5ED947EA">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7C8615AB">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是否涉及带宽层层转租</w:t>
            </w:r>
          </w:p>
        </w:tc>
        <w:tc>
          <w:tcPr>
            <w:tcW w:w="2731" w:type="dxa"/>
            <w:gridSpan w:val="2"/>
            <w:tcBorders>
              <w:tl2br w:val="nil"/>
              <w:tr2bl w:val="nil"/>
            </w:tcBorders>
            <w:vAlign w:val="center"/>
          </w:tcPr>
          <w:p w14:paraId="23EA0E0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0A67C00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2A7C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jc w:val="center"/>
        </w:trPr>
        <w:tc>
          <w:tcPr>
            <w:tcW w:w="849" w:type="dxa"/>
            <w:vMerge w:val="continue"/>
            <w:tcBorders>
              <w:tl2br w:val="nil"/>
              <w:tr2bl w:val="nil"/>
            </w:tcBorders>
            <w:vAlign w:val="center"/>
          </w:tcPr>
          <w:p w14:paraId="6D902F6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58B0F59F">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7CDEB812">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2838FB72">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开通业务前是否通过相应技术评测</w:t>
            </w:r>
          </w:p>
        </w:tc>
        <w:tc>
          <w:tcPr>
            <w:tcW w:w="2731" w:type="dxa"/>
            <w:gridSpan w:val="2"/>
            <w:tcBorders>
              <w:tl2br w:val="nil"/>
              <w:tr2bl w:val="nil"/>
            </w:tcBorders>
            <w:vAlign w:val="center"/>
          </w:tcPr>
          <w:p w14:paraId="552DDFA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3A886849">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78AB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849" w:type="dxa"/>
            <w:vMerge w:val="continue"/>
            <w:tcBorders>
              <w:tl2br w:val="nil"/>
              <w:tr2bl w:val="nil"/>
            </w:tcBorders>
            <w:vAlign w:val="center"/>
          </w:tcPr>
          <w:p w14:paraId="32475A71">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vMerge w:val="continue"/>
            <w:tcBorders>
              <w:tl2br w:val="nil"/>
              <w:tr2bl w:val="nil"/>
            </w:tcBorders>
            <w:vAlign w:val="center"/>
          </w:tcPr>
          <w:p w14:paraId="16C77E57">
            <w:pPr>
              <w:widowControl/>
              <w:snapToGrid w:val="0"/>
              <w:spacing w:after="0" w:line="400" w:lineRule="exact"/>
              <w:jc w:val="center"/>
              <w:rPr>
                <w:rFonts w:eastAsia="方正仿宋_GB2312"/>
                <w:color w:val="000000" w:themeColor="text1"/>
                <w14:textFill>
                  <w14:solidFill>
                    <w14:schemeClr w14:val="tx1"/>
                  </w14:solidFill>
                </w14:textFill>
              </w:rPr>
            </w:pPr>
          </w:p>
        </w:tc>
        <w:tc>
          <w:tcPr>
            <w:tcW w:w="1667" w:type="dxa"/>
            <w:vMerge w:val="continue"/>
            <w:tcBorders>
              <w:tl2br w:val="nil"/>
              <w:tr2bl w:val="nil"/>
            </w:tcBorders>
            <w:vAlign w:val="center"/>
          </w:tcPr>
          <w:p w14:paraId="03408939">
            <w:pPr>
              <w:widowControl/>
              <w:snapToGrid w:val="0"/>
              <w:spacing w:after="0" w:line="400" w:lineRule="exact"/>
              <w:jc w:val="center"/>
              <w:rPr>
                <w:rFonts w:eastAsia="方正仿宋_GB2312"/>
                <w:color w:val="000000" w:themeColor="text1"/>
                <w14:textFill>
                  <w14:solidFill>
                    <w14:schemeClr w14:val="tx1"/>
                  </w14:solidFill>
                </w14:textFill>
              </w:rPr>
            </w:pPr>
          </w:p>
        </w:tc>
        <w:tc>
          <w:tcPr>
            <w:tcW w:w="4232" w:type="dxa"/>
            <w:gridSpan w:val="2"/>
            <w:tcBorders>
              <w:tl2br w:val="nil"/>
              <w:tr2bl w:val="nil"/>
            </w:tcBorders>
            <w:vAlign w:val="center"/>
          </w:tcPr>
          <w:p w14:paraId="4DF45640">
            <w:pPr>
              <w:widowControl/>
              <w:snapToGrid w:val="0"/>
              <w:spacing w:after="0" w:line="400" w:lineRule="exact"/>
              <w:jc w:val="center"/>
              <w:rPr>
                <w:rFonts w:hint="eastAsia" w:eastAsia="方正仿宋_GB2312"/>
                <w:color w:val="000000" w:themeColor="text1"/>
                <w:lang w:eastAsia="zh-CN"/>
                <w14:textFill>
                  <w14:solidFill>
                    <w14:schemeClr w14:val="tx1"/>
                  </w14:solidFill>
                </w14:textFill>
              </w:rPr>
            </w:pPr>
            <w:r>
              <w:rPr>
                <w:rFonts w:hint="eastAsia" w:eastAsia="方正仿宋_GB2312"/>
                <w:color w:val="000000" w:themeColor="text1"/>
                <w:lang w:eastAsia="zh-CN"/>
                <w14:textFill>
                  <w14:solidFill>
                    <w14:schemeClr w14:val="tx1"/>
                  </w14:solidFill>
                </w14:textFill>
              </w:rPr>
              <w:t>是否为未办理备案手续的单位提供服务</w:t>
            </w:r>
          </w:p>
        </w:tc>
        <w:tc>
          <w:tcPr>
            <w:tcW w:w="2731" w:type="dxa"/>
            <w:gridSpan w:val="2"/>
            <w:tcBorders>
              <w:tl2br w:val="nil"/>
              <w:tr2bl w:val="nil"/>
            </w:tcBorders>
            <w:vAlign w:val="center"/>
          </w:tcPr>
          <w:p w14:paraId="4EA9750A">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c>
          <w:tcPr>
            <w:tcW w:w="2730" w:type="dxa"/>
            <w:tcBorders>
              <w:tl2br w:val="nil"/>
              <w:tr2bl w:val="nil"/>
            </w:tcBorders>
            <w:vAlign w:val="center"/>
          </w:tcPr>
          <w:p w14:paraId="5EE2F8C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○合格 ○不合格：</w:t>
            </w:r>
          </w:p>
        </w:tc>
      </w:tr>
      <w:tr w14:paraId="6AEF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849" w:type="dxa"/>
            <w:vMerge w:val="continue"/>
            <w:tcBorders>
              <w:tl2br w:val="nil"/>
              <w:tr2bl w:val="nil"/>
            </w:tcBorders>
            <w:vAlign w:val="center"/>
          </w:tcPr>
          <w:p w14:paraId="745CB883">
            <w:pPr>
              <w:widowControl/>
              <w:snapToGrid w:val="0"/>
              <w:spacing w:after="0" w:line="400" w:lineRule="exact"/>
              <w:jc w:val="center"/>
              <w:rPr>
                <w:rFonts w:eastAsia="方正仿宋_GB2312"/>
                <w:color w:val="000000" w:themeColor="text1"/>
                <w14:textFill>
                  <w14:solidFill>
                    <w14:schemeClr w14:val="tx1"/>
                  </w14:solidFill>
                </w14:textFill>
              </w:rPr>
            </w:pPr>
          </w:p>
        </w:tc>
        <w:tc>
          <w:tcPr>
            <w:tcW w:w="1724" w:type="dxa"/>
            <w:tcBorders>
              <w:tl2br w:val="nil"/>
              <w:tr2bl w:val="nil"/>
            </w:tcBorders>
            <w:vAlign w:val="center"/>
          </w:tcPr>
          <w:p w14:paraId="3E3EFDCC">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检查结论</w:t>
            </w:r>
          </w:p>
        </w:tc>
        <w:tc>
          <w:tcPr>
            <w:tcW w:w="11360" w:type="dxa"/>
            <w:gridSpan w:val="6"/>
            <w:tcBorders>
              <w:tl2br w:val="nil"/>
              <w:tr2bl w:val="nil"/>
            </w:tcBorders>
            <w:vAlign w:val="center"/>
          </w:tcPr>
          <w:p w14:paraId="4F563357">
            <w:pPr>
              <w:widowControl/>
              <w:snapToGrid w:val="0"/>
              <w:spacing w:after="0" w:line="400" w:lineRule="exact"/>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○初检合格  ○整改合格  ○整改不合格  ○企业不接受或不配合检查</w:t>
            </w:r>
          </w:p>
        </w:tc>
      </w:tr>
      <w:tr w14:paraId="341E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49" w:type="dxa"/>
            <w:vMerge w:val="restart"/>
            <w:vAlign w:val="center"/>
          </w:tcPr>
          <w:p w14:paraId="00B34F98">
            <w:pPr>
              <w:widowControl/>
              <w:snapToGrid w:val="0"/>
              <w:spacing w:after="0" w:line="400" w:lineRule="exact"/>
              <w:jc w:val="center"/>
              <w:rPr>
                <w:rFonts w:eastAsia="方正仿宋_GB2312"/>
                <w:color w:val="000000" w:themeColor="text1"/>
                <w14:textFill>
                  <w14:solidFill>
                    <w14:schemeClr w14:val="tx1"/>
                  </w14:solidFill>
                </w14:textFill>
              </w:rPr>
            </w:pPr>
            <w:r>
              <w:rPr>
                <w:rFonts w:eastAsia="方正仿宋_GB2312"/>
                <w:color w:val="000000" w:themeColor="text1"/>
                <w14:textFill>
                  <w14:solidFill>
                    <w14:schemeClr w14:val="tx1"/>
                  </w14:solidFill>
                </w14:textFill>
              </w:rPr>
              <w:t>备注</w:t>
            </w:r>
          </w:p>
        </w:tc>
        <w:tc>
          <w:tcPr>
            <w:tcW w:w="13084" w:type="dxa"/>
            <w:gridSpan w:val="7"/>
            <w:vMerge w:val="restart"/>
            <w:vAlign w:val="center"/>
          </w:tcPr>
          <w:p w14:paraId="5DA8C5CC">
            <w:pPr>
              <w:widowControl/>
              <w:snapToGrid w:val="0"/>
              <w:spacing w:after="0" w:line="400" w:lineRule="exact"/>
              <w:jc w:val="center"/>
              <w:rPr>
                <w:rFonts w:eastAsia="方正仿宋_GB2312"/>
                <w:color w:val="000000" w:themeColor="text1"/>
                <w14:textFill>
                  <w14:solidFill>
                    <w14:schemeClr w14:val="tx1"/>
                  </w14:solidFill>
                </w14:textFill>
              </w:rPr>
            </w:pPr>
          </w:p>
        </w:tc>
      </w:tr>
      <w:tr w14:paraId="79C0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49" w:type="dxa"/>
            <w:vMerge w:val="continue"/>
            <w:tcBorders>
              <w:bottom w:val="single" w:color="auto" w:sz="4" w:space="0"/>
              <w:tl2br w:val="nil"/>
              <w:tr2bl w:val="nil"/>
            </w:tcBorders>
            <w:vAlign w:val="center"/>
          </w:tcPr>
          <w:p w14:paraId="107A668D">
            <w:pPr>
              <w:widowControl/>
              <w:spacing w:after="0" w:line="400" w:lineRule="exact"/>
              <w:rPr>
                <w:rFonts w:eastAsia="方正仿宋_GB2312"/>
                <w:color w:val="000000" w:themeColor="text1"/>
                <w14:textFill>
                  <w14:solidFill>
                    <w14:schemeClr w14:val="tx1"/>
                  </w14:solidFill>
                </w14:textFill>
              </w:rPr>
            </w:pPr>
          </w:p>
        </w:tc>
        <w:tc>
          <w:tcPr>
            <w:tcW w:w="13084" w:type="dxa"/>
            <w:gridSpan w:val="7"/>
            <w:vMerge w:val="continue"/>
            <w:tcBorders>
              <w:bottom w:val="single" w:color="auto" w:sz="4" w:space="0"/>
              <w:tl2br w:val="nil"/>
              <w:tr2bl w:val="nil"/>
            </w:tcBorders>
            <w:vAlign w:val="center"/>
          </w:tcPr>
          <w:p w14:paraId="25C1635E">
            <w:pPr>
              <w:widowControl/>
              <w:spacing w:after="0" w:line="400" w:lineRule="exact"/>
              <w:rPr>
                <w:rFonts w:eastAsia="方正仿宋_GB2312"/>
                <w:color w:val="000000" w:themeColor="text1"/>
                <w14:textFill>
                  <w14:solidFill>
                    <w14:schemeClr w14:val="tx1"/>
                  </w14:solidFill>
                </w14:textFill>
              </w:rPr>
            </w:pPr>
          </w:p>
        </w:tc>
      </w:tr>
      <w:tr w14:paraId="1609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0" w:hRule="atLeast"/>
          <w:jc w:val="center"/>
        </w:trPr>
        <w:tc>
          <w:tcPr>
            <w:tcW w:w="13933" w:type="dxa"/>
            <w:gridSpan w:val="8"/>
            <w:tcBorders>
              <w:top w:val="single" w:color="auto" w:sz="4" w:space="0"/>
              <w:left w:val="nil"/>
              <w:bottom w:val="nil"/>
              <w:right w:val="nil"/>
            </w:tcBorders>
            <w:vAlign w:val="center"/>
          </w:tcPr>
          <w:p w14:paraId="6F0BD9A4">
            <w:pPr>
              <w:widowControl/>
              <w:spacing w:after="0" w:line="400" w:lineRule="exact"/>
              <w:ind w:firstLine="1470" w:firstLineChars="700"/>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企业负责人签字：</w:t>
            </w:r>
            <w:r>
              <w:rPr>
                <w:rFonts w:hint="eastAsia" w:eastAsia="方正仿宋_GB2312"/>
                <w:color w:val="000000" w:themeColor="text1"/>
                <w:lang w:eastAsia="zh-CN"/>
                <w14:textFill>
                  <w14:solidFill>
                    <w14:schemeClr w14:val="tx1"/>
                  </w14:solidFill>
                </w14:textFill>
              </w:rPr>
              <w:t xml:space="preserve">                               </w:t>
            </w:r>
            <w:r>
              <w:rPr>
                <w:rFonts w:eastAsia="方正仿宋_GB2312"/>
                <w:color w:val="000000" w:themeColor="text1"/>
                <w:lang w:eastAsia="zh-CN"/>
                <w14:textFill>
                  <w14:solidFill>
                    <w14:schemeClr w14:val="tx1"/>
                  </w14:solidFill>
                </w14:textFill>
              </w:rPr>
              <w:t>检查组长签字：</w:t>
            </w:r>
          </w:p>
          <w:p w14:paraId="6B034F8E">
            <w:pPr>
              <w:widowControl/>
              <w:spacing w:after="0" w:line="400" w:lineRule="exact"/>
              <w:ind w:firstLine="1470" w:firstLineChars="700"/>
              <w:rPr>
                <w:rFonts w:eastAsia="方正仿宋_GB2312"/>
                <w:color w:val="000000" w:themeColor="text1"/>
                <w:lang w:eastAsia="zh-CN"/>
                <w14:textFill>
                  <w14:solidFill>
                    <w14:schemeClr w14:val="tx1"/>
                  </w14:solidFill>
                </w14:textFill>
              </w:rPr>
            </w:pPr>
          </w:p>
          <w:p w14:paraId="46EF1F8E">
            <w:pPr>
              <w:widowControl/>
              <w:spacing w:after="0" w:line="400" w:lineRule="exact"/>
              <w:ind w:firstLine="1470" w:firstLineChars="700"/>
              <w:rPr>
                <w:rFonts w:eastAsia="方正仿宋_GB2312"/>
                <w:color w:val="000000" w:themeColor="text1"/>
                <w:lang w:eastAsia="zh-CN"/>
                <w14:textFill>
                  <w14:solidFill>
                    <w14:schemeClr w14:val="tx1"/>
                  </w14:solidFill>
                </w14:textFill>
              </w:rPr>
            </w:pPr>
            <w:r>
              <w:rPr>
                <w:rFonts w:eastAsia="方正仿宋_GB2312"/>
                <w:color w:val="000000" w:themeColor="text1"/>
                <w:lang w:eastAsia="zh-CN"/>
                <w14:textFill>
                  <w14:solidFill>
                    <w14:schemeClr w14:val="tx1"/>
                  </w14:solidFill>
                </w14:textFill>
              </w:rPr>
              <w:t>（企业盖章）</w:t>
            </w:r>
            <w:r>
              <w:rPr>
                <w:rFonts w:hint="eastAsia" w:eastAsia="方正仿宋_GB2312"/>
                <w:color w:val="000000" w:themeColor="text1"/>
                <w:lang w:eastAsia="zh-CN"/>
                <w14:textFill>
                  <w14:solidFill>
                    <w14:schemeClr w14:val="tx1"/>
                  </w14:solidFill>
                </w14:textFill>
              </w:rPr>
              <w:t xml:space="preserve">                                   </w:t>
            </w:r>
            <w:r>
              <w:rPr>
                <w:rFonts w:eastAsia="方正仿宋_GB2312"/>
                <w:color w:val="000000" w:themeColor="text1"/>
                <w:lang w:eastAsia="zh-CN"/>
                <w14:textFill>
                  <w14:solidFill>
                    <w14:schemeClr w14:val="tx1"/>
                  </w14:solidFill>
                </w14:textFill>
              </w:rPr>
              <w:t>（管局盖章）</w:t>
            </w:r>
          </w:p>
        </w:tc>
      </w:tr>
    </w:tbl>
    <w:p w14:paraId="59D77F0B">
      <w:pPr>
        <w:ind w:right="320"/>
        <w:jc w:val="left"/>
        <w:rPr>
          <w:rFonts w:hint="eastAsia" w:ascii="仿宋_GB2312" w:eastAsia="仿宋_GB2312"/>
          <w:b/>
          <w:sz w:val="32"/>
          <w:szCs w:val="32"/>
          <w:lang w:val="en-US" w:eastAsia="zh-CN"/>
        </w:rPr>
      </w:pPr>
    </w:p>
    <w:p w14:paraId="61E5CA49">
      <w:pPr>
        <w:ind w:right="320"/>
        <w:jc w:val="left"/>
        <w:rPr>
          <w:rFonts w:hint="eastAsia" w:ascii="仿宋_GB2312" w:eastAsia="仿宋_GB2312"/>
          <w:b/>
          <w:sz w:val="32"/>
          <w:szCs w:val="32"/>
          <w:lang w:val="en-US" w:eastAsia="zh-CN"/>
        </w:rPr>
        <w:sectPr>
          <w:pgSz w:w="16838" w:h="11906" w:orient="landscape"/>
          <w:pgMar w:top="1587" w:right="2154" w:bottom="1474" w:left="204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C66DE24">
      <w:pPr>
        <w:ind w:right="320"/>
        <w:jc w:val="left"/>
        <w:rPr>
          <w:rFonts w:hint="eastAsia" w:ascii="仿宋_GB2312" w:eastAsia="仿宋_GB2312"/>
          <w:b/>
          <w:sz w:val="32"/>
          <w:szCs w:val="32"/>
          <w:lang w:val="en-US" w:eastAsia="zh-CN"/>
        </w:rPr>
      </w:pPr>
      <w:r>
        <w:rPr>
          <w:rFonts w:hint="eastAsia" w:ascii="仿宋_GB2312" w:eastAsia="仿宋_GB2312"/>
          <w:b/>
          <w:sz w:val="32"/>
          <w:szCs w:val="32"/>
        </w:rPr>
        <w:t>附件</w:t>
      </w:r>
      <w:r>
        <w:rPr>
          <w:rFonts w:hint="eastAsia" w:ascii="仿宋_GB2312" w:eastAsia="仿宋_GB2312"/>
          <w:b/>
          <w:sz w:val="32"/>
          <w:szCs w:val="32"/>
          <w:lang w:val="en-US" w:eastAsia="zh-CN"/>
        </w:rPr>
        <w:t>6</w:t>
      </w:r>
    </w:p>
    <w:p w14:paraId="23F1B0A2">
      <w:pPr>
        <w:widowControl/>
        <w:shd w:val="clear" w:color="auto" w:fill="FFFFFF"/>
        <w:adjustRightInd w:val="0"/>
        <w:snapToGrid w:val="0"/>
        <w:jc w:val="center"/>
        <w:outlineLvl w:val="0"/>
        <w:rPr>
          <w:rFonts w:hint="eastAsia" w:ascii="黑体" w:hAnsi="黑体" w:eastAsia="黑体" w:cs="黑体"/>
          <w:bCs/>
          <w:color w:val="000000"/>
          <w:kern w:val="36"/>
          <w:sz w:val="32"/>
          <w:szCs w:val="32"/>
          <w:lang w:eastAsia="zh-CN"/>
        </w:rPr>
      </w:pPr>
      <w:r>
        <w:rPr>
          <w:rFonts w:hint="eastAsia" w:ascii="黑体" w:hAnsi="黑体" w:eastAsia="黑体" w:cs="黑体"/>
          <w:bCs/>
          <w:color w:val="000000"/>
          <w:kern w:val="36"/>
          <w:sz w:val="32"/>
          <w:szCs w:val="32"/>
          <w:lang w:eastAsia="zh-CN"/>
        </w:rPr>
        <w:t>2026年电信网码号资源双随机检查记录表</w:t>
      </w:r>
    </w:p>
    <w:tbl>
      <w:tblPr>
        <w:tblStyle w:val="9"/>
        <w:tblW w:w="13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1418"/>
        <w:gridCol w:w="1267"/>
        <w:gridCol w:w="2330"/>
        <w:gridCol w:w="359"/>
        <w:gridCol w:w="2608"/>
        <w:gridCol w:w="1225"/>
        <w:gridCol w:w="2927"/>
      </w:tblGrid>
      <w:tr w14:paraId="42E3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286" w:type="dxa"/>
            <w:vMerge w:val="restart"/>
            <w:tcBorders>
              <w:tl2br w:val="nil"/>
              <w:tr2bl w:val="nil"/>
            </w:tcBorders>
            <w:vAlign w:val="center"/>
          </w:tcPr>
          <w:p w14:paraId="3C04A0FA">
            <w:pPr>
              <w:widowControl/>
              <w:jc w:val="center"/>
              <w:rPr>
                <w:rFonts w:eastAsia="仿宋_GB2312"/>
              </w:rPr>
            </w:pPr>
            <w:r>
              <w:rPr>
                <w:rFonts w:eastAsia="仿宋_GB2312"/>
              </w:rPr>
              <w:t>被检单位</w:t>
            </w:r>
          </w:p>
        </w:tc>
        <w:tc>
          <w:tcPr>
            <w:tcW w:w="1418" w:type="dxa"/>
            <w:tcBorders>
              <w:tl2br w:val="nil"/>
              <w:tr2bl w:val="nil"/>
            </w:tcBorders>
            <w:vAlign w:val="center"/>
          </w:tcPr>
          <w:p w14:paraId="2D912AFE">
            <w:pPr>
              <w:widowControl/>
              <w:jc w:val="center"/>
              <w:rPr>
                <w:rFonts w:eastAsia="仿宋_GB2312"/>
                <w:sz w:val="20"/>
                <w:szCs w:val="20"/>
              </w:rPr>
            </w:pPr>
            <w:r>
              <w:rPr>
                <w:rFonts w:eastAsia="仿宋_GB2312"/>
                <w:sz w:val="20"/>
                <w:szCs w:val="20"/>
              </w:rPr>
              <w:t>单位名称</w:t>
            </w:r>
          </w:p>
        </w:tc>
        <w:tc>
          <w:tcPr>
            <w:tcW w:w="10716" w:type="dxa"/>
            <w:gridSpan w:val="6"/>
            <w:tcBorders>
              <w:tl2br w:val="nil"/>
              <w:tr2bl w:val="nil"/>
            </w:tcBorders>
            <w:vAlign w:val="center"/>
          </w:tcPr>
          <w:p w14:paraId="43E3B398">
            <w:pPr>
              <w:widowControl/>
              <w:jc w:val="center"/>
              <w:rPr>
                <w:rFonts w:eastAsia="仿宋_GB2312"/>
                <w:sz w:val="20"/>
                <w:szCs w:val="20"/>
              </w:rPr>
            </w:pPr>
            <w:r>
              <w:rPr>
                <w:rFonts w:eastAsia="仿宋_GB2312"/>
                <w:sz w:val="20"/>
                <w:szCs w:val="20"/>
              </w:rPr>
              <w:t>　</w:t>
            </w:r>
          </w:p>
        </w:tc>
      </w:tr>
      <w:tr w14:paraId="7208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286" w:type="dxa"/>
            <w:vMerge w:val="continue"/>
            <w:tcBorders>
              <w:tl2br w:val="nil"/>
              <w:tr2bl w:val="nil"/>
            </w:tcBorders>
            <w:vAlign w:val="center"/>
          </w:tcPr>
          <w:p w14:paraId="192C49C5">
            <w:pPr>
              <w:widowControl/>
              <w:rPr>
                <w:rFonts w:eastAsia="仿宋_GB2312"/>
              </w:rPr>
            </w:pPr>
          </w:p>
        </w:tc>
        <w:tc>
          <w:tcPr>
            <w:tcW w:w="1418" w:type="dxa"/>
            <w:tcBorders>
              <w:tl2br w:val="nil"/>
              <w:tr2bl w:val="nil"/>
            </w:tcBorders>
            <w:vAlign w:val="center"/>
          </w:tcPr>
          <w:p w14:paraId="6ECD442D">
            <w:pPr>
              <w:widowControl/>
              <w:jc w:val="center"/>
              <w:rPr>
                <w:rFonts w:eastAsia="仿宋_GB2312"/>
                <w:sz w:val="20"/>
                <w:szCs w:val="20"/>
              </w:rPr>
            </w:pPr>
            <w:r>
              <w:rPr>
                <w:rFonts w:eastAsia="仿宋_GB2312"/>
                <w:sz w:val="20"/>
                <w:szCs w:val="20"/>
              </w:rPr>
              <w:t>码号证书编号</w:t>
            </w:r>
          </w:p>
        </w:tc>
        <w:tc>
          <w:tcPr>
            <w:tcW w:w="3956" w:type="dxa"/>
            <w:gridSpan w:val="3"/>
            <w:tcBorders>
              <w:tl2br w:val="nil"/>
              <w:tr2bl w:val="nil"/>
            </w:tcBorders>
            <w:vAlign w:val="center"/>
          </w:tcPr>
          <w:p w14:paraId="7A9FA92A">
            <w:pPr>
              <w:widowControl/>
              <w:jc w:val="center"/>
              <w:rPr>
                <w:rFonts w:eastAsia="仿宋_GB2312"/>
                <w:sz w:val="20"/>
                <w:szCs w:val="20"/>
              </w:rPr>
            </w:pPr>
            <w:r>
              <w:rPr>
                <w:rFonts w:eastAsia="仿宋_GB2312"/>
                <w:sz w:val="20"/>
                <w:szCs w:val="20"/>
              </w:rPr>
              <w:t>　</w:t>
            </w:r>
          </w:p>
        </w:tc>
        <w:tc>
          <w:tcPr>
            <w:tcW w:w="2608" w:type="dxa"/>
            <w:tcBorders>
              <w:tl2br w:val="nil"/>
              <w:tr2bl w:val="nil"/>
            </w:tcBorders>
            <w:vAlign w:val="center"/>
          </w:tcPr>
          <w:p w14:paraId="557FB0C2">
            <w:pPr>
              <w:widowControl/>
              <w:jc w:val="center"/>
              <w:rPr>
                <w:rFonts w:eastAsia="仿宋_GB2312"/>
                <w:sz w:val="20"/>
                <w:szCs w:val="20"/>
              </w:rPr>
            </w:pPr>
            <w:r>
              <w:rPr>
                <w:rFonts w:eastAsia="仿宋_GB2312"/>
                <w:sz w:val="20"/>
                <w:szCs w:val="20"/>
              </w:rPr>
              <w:t>号码</w:t>
            </w:r>
          </w:p>
        </w:tc>
        <w:tc>
          <w:tcPr>
            <w:tcW w:w="4152" w:type="dxa"/>
            <w:gridSpan w:val="2"/>
            <w:tcBorders>
              <w:tl2br w:val="nil"/>
              <w:tr2bl w:val="nil"/>
            </w:tcBorders>
            <w:vAlign w:val="center"/>
          </w:tcPr>
          <w:p w14:paraId="1C3F7F46">
            <w:pPr>
              <w:widowControl/>
              <w:jc w:val="center"/>
              <w:rPr>
                <w:rFonts w:eastAsia="仿宋_GB2312"/>
                <w:sz w:val="20"/>
                <w:szCs w:val="20"/>
              </w:rPr>
            </w:pPr>
            <w:r>
              <w:rPr>
                <w:rFonts w:eastAsia="仿宋_GB2312"/>
                <w:sz w:val="20"/>
                <w:szCs w:val="20"/>
              </w:rPr>
              <w:t>　</w:t>
            </w:r>
          </w:p>
        </w:tc>
      </w:tr>
      <w:tr w14:paraId="3D04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286" w:type="dxa"/>
            <w:vMerge w:val="continue"/>
            <w:tcBorders>
              <w:tl2br w:val="nil"/>
              <w:tr2bl w:val="nil"/>
            </w:tcBorders>
            <w:vAlign w:val="center"/>
          </w:tcPr>
          <w:p w14:paraId="3DF5D505">
            <w:pPr>
              <w:widowControl/>
              <w:rPr>
                <w:rFonts w:eastAsia="仿宋_GB2312"/>
              </w:rPr>
            </w:pPr>
          </w:p>
        </w:tc>
        <w:tc>
          <w:tcPr>
            <w:tcW w:w="1418" w:type="dxa"/>
            <w:tcBorders>
              <w:tl2br w:val="nil"/>
              <w:tr2bl w:val="nil"/>
            </w:tcBorders>
            <w:vAlign w:val="center"/>
          </w:tcPr>
          <w:p w14:paraId="1B4E2F11">
            <w:pPr>
              <w:widowControl/>
              <w:jc w:val="center"/>
              <w:rPr>
                <w:rFonts w:eastAsia="仿宋_GB2312"/>
                <w:sz w:val="20"/>
                <w:szCs w:val="20"/>
              </w:rPr>
            </w:pPr>
            <w:r>
              <w:rPr>
                <w:rFonts w:eastAsia="仿宋_GB2312"/>
                <w:sz w:val="20"/>
                <w:szCs w:val="20"/>
              </w:rPr>
              <w:t>联系人</w:t>
            </w:r>
          </w:p>
        </w:tc>
        <w:tc>
          <w:tcPr>
            <w:tcW w:w="3956" w:type="dxa"/>
            <w:gridSpan w:val="3"/>
            <w:tcBorders>
              <w:tl2br w:val="nil"/>
              <w:tr2bl w:val="nil"/>
            </w:tcBorders>
            <w:vAlign w:val="center"/>
          </w:tcPr>
          <w:p w14:paraId="2F2080E6">
            <w:pPr>
              <w:widowControl/>
              <w:jc w:val="center"/>
              <w:rPr>
                <w:rFonts w:eastAsia="仿宋_GB2312"/>
                <w:sz w:val="20"/>
                <w:szCs w:val="20"/>
              </w:rPr>
            </w:pPr>
            <w:r>
              <w:rPr>
                <w:rFonts w:eastAsia="仿宋_GB2312"/>
                <w:sz w:val="20"/>
                <w:szCs w:val="20"/>
              </w:rPr>
              <w:t>　</w:t>
            </w:r>
          </w:p>
        </w:tc>
        <w:tc>
          <w:tcPr>
            <w:tcW w:w="2608" w:type="dxa"/>
            <w:tcBorders>
              <w:tl2br w:val="nil"/>
              <w:tr2bl w:val="nil"/>
            </w:tcBorders>
            <w:vAlign w:val="center"/>
          </w:tcPr>
          <w:p w14:paraId="621A7448">
            <w:pPr>
              <w:widowControl/>
              <w:jc w:val="center"/>
              <w:rPr>
                <w:rFonts w:eastAsia="仿宋_GB2312"/>
                <w:sz w:val="20"/>
                <w:szCs w:val="20"/>
              </w:rPr>
            </w:pPr>
            <w:r>
              <w:rPr>
                <w:rFonts w:eastAsia="仿宋_GB2312"/>
                <w:sz w:val="20"/>
                <w:szCs w:val="20"/>
              </w:rPr>
              <w:t>联系方式</w:t>
            </w:r>
          </w:p>
        </w:tc>
        <w:tc>
          <w:tcPr>
            <w:tcW w:w="4152" w:type="dxa"/>
            <w:gridSpan w:val="2"/>
            <w:tcBorders>
              <w:tl2br w:val="nil"/>
              <w:tr2bl w:val="nil"/>
            </w:tcBorders>
            <w:vAlign w:val="center"/>
          </w:tcPr>
          <w:p w14:paraId="09883463">
            <w:pPr>
              <w:widowControl/>
              <w:jc w:val="center"/>
              <w:rPr>
                <w:rFonts w:eastAsia="仿宋_GB2312"/>
                <w:sz w:val="20"/>
                <w:szCs w:val="20"/>
              </w:rPr>
            </w:pPr>
            <w:r>
              <w:rPr>
                <w:rFonts w:eastAsia="仿宋_GB2312"/>
                <w:sz w:val="20"/>
                <w:szCs w:val="20"/>
              </w:rPr>
              <w:t>　</w:t>
            </w:r>
          </w:p>
        </w:tc>
      </w:tr>
      <w:tr w14:paraId="0F22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286" w:type="dxa"/>
            <w:vMerge w:val="continue"/>
            <w:tcBorders>
              <w:tl2br w:val="nil"/>
              <w:tr2bl w:val="nil"/>
            </w:tcBorders>
            <w:vAlign w:val="center"/>
          </w:tcPr>
          <w:p w14:paraId="33B26237">
            <w:pPr>
              <w:widowControl/>
              <w:rPr>
                <w:rFonts w:eastAsia="仿宋_GB2312"/>
              </w:rPr>
            </w:pPr>
          </w:p>
        </w:tc>
        <w:tc>
          <w:tcPr>
            <w:tcW w:w="1418" w:type="dxa"/>
            <w:tcBorders>
              <w:tl2br w:val="nil"/>
              <w:tr2bl w:val="nil"/>
            </w:tcBorders>
            <w:vAlign w:val="center"/>
          </w:tcPr>
          <w:p w14:paraId="50D66D1E">
            <w:pPr>
              <w:widowControl/>
              <w:jc w:val="center"/>
              <w:rPr>
                <w:rFonts w:eastAsia="仿宋_GB2312"/>
                <w:sz w:val="20"/>
                <w:szCs w:val="20"/>
              </w:rPr>
            </w:pPr>
            <w:r>
              <w:rPr>
                <w:rFonts w:eastAsia="仿宋_GB2312"/>
                <w:sz w:val="20"/>
                <w:szCs w:val="20"/>
              </w:rPr>
              <w:t>现场检查地址</w:t>
            </w:r>
          </w:p>
        </w:tc>
        <w:tc>
          <w:tcPr>
            <w:tcW w:w="10716" w:type="dxa"/>
            <w:gridSpan w:val="6"/>
            <w:tcBorders>
              <w:tl2br w:val="nil"/>
              <w:tr2bl w:val="nil"/>
            </w:tcBorders>
            <w:vAlign w:val="center"/>
          </w:tcPr>
          <w:p w14:paraId="69B41678">
            <w:pPr>
              <w:widowControl/>
              <w:jc w:val="center"/>
              <w:rPr>
                <w:rFonts w:eastAsia="仿宋_GB2312"/>
                <w:sz w:val="20"/>
                <w:szCs w:val="20"/>
              </w:rPr>
            </w:pPr>
            <w:r>
              <w:rPr>
                <w:rFonts w:eastAsia="仿宋_GB2312"/>
                <w:sz w:val="20"/>
                <w:szCs w:val="20"/>
              </w:rPr>
              <w:t>　</w:t>
            </w:r>
          </w:p>
        </w:tc>
      </w:tr>
      <w:tr w14:paraId="6D72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286" w:type="dxa"/>
            <w:vMerge w:val="restart"/>
            <w:tcBorders>
              <w:tl2br w:val="nil"/>
              <w:tr2bl w:val="nil"/>
            </w:tcBorders>
            <w:vAlign w:val="center"/>
          </w:tcPr>
          <w:p w14:paraId="5A8C07ED">
            <w:pPr>
              <w:widowControl/>
              <w:jc w:val="center"/>
              <w:rPr>
                <w:rFonts w:eastAsia="仿宋_GB2312"/>
              </w:rPr>
            </w:pPr>
            <w:r>
              <w:rPr>
                <w:rFonts w:eastAsia="仿宋_GB2312"/>
              </w:rPr>
              <w:t>检查组</w:t>
            </w:r>
          </w:p>
        </w:tc>
        <w:tc>
          <w:tcPr>
            <w:tcW w:w="1418" w:type="dxa"/>
            <w:tcBorders>
              <w:tl2br w:val="nil"/>
              <w:tr2bl w:val="nil"/>
            </w:tcBorders>
            <w:vAlign w:val="center"/>
          </w:tcPr>
          <w:p w14:paraId="794E56F1">
            <w:pPr>
              <w:widowControl/>
              <w:jc w:val="center"/>
              <w:rPr>
                <w:rFonts w:eastAsia="仿宋_GB2312"/>
                <w:sz w:val="20"/>
                <w:szCs w:val="20"/>
              </w:rPr>
            </w:pPr>
            <w:r>
              <w:rPr>
                <w:rFonts w:eastAsia="仿宋_GB2312"/>
                <w:sz w:val="20"/>
                <w:szCs w:val="20"/>
              </w:rPr>
              <w:t>检查组名称</w:t>
            </w:r>
          </w:p>
        </w:tc>
        <w:tc>
          <w:tcPr>
            <w:tcW w:w="3956" w:type="dxa"/>
            <w:gridSpan w:val="3"/>
            <w:tcBorders>
              <w:tl2br w:val="nil"/>
              <w:tr2bl w:val="nil"/>
            </w:tcBorders>
            <w:vAlign w:val="center"/>
          </w:tcPr>
          <w:p w14:paraId="23209517">
            <w:pPr>
              <w:widowControl/>
              <w:jc w:val="center"/>
              <w:rPr>
                <w:rFonts w:eastAsia="仿宋_GB2312"/>
                <w:sz w:val="20"/>
                <w:szCs w:val="20"/>
              </w:rPr>
            </w:pPr>
            <w:r>
              <w:rPr>
                <w:rFonts w:eastAsia="仿宋_GB2312"/>
                <w:sz w:val="20"/>
                <w:szCs w:val="20"/>
              </w:rPr>
              <w:t>　</w:t>
            </w:r>
          </w:p>
        </w:tc>
        <w:tc>
          <w:tcPr>
            <w:tcW w:w="3833" w:type="dxa"/>
            <w:gridSpan w:val="2"/>
            <w:tcBorders>
              <w:tl2br w:val="nil"/>
              <w:tr2bl w:val="nil"/>
            </w:tcBorders>
            <w:vAlign w:val="center"/>
          </w:tcPr>
          <w:p w14:paraId="4426A509">
            <w:pPr>
              <w:widowControl/>
              <w:jc w:val="center"/>
              <w:rPr>
                <w:rFonts w:eastAsia="仿宋_GB2312"/>
                <w:sz w:val="20"/>
                <w:szCs w:val="20"/>
              </w:rPr>
            </w:pPr>
            <w:r>
              <w:rPr>
                <w:rFonts w:eastAsia="仿宋_GB2312"/>
                <w:sz w:val="20"/>
                <w:szCs w:val="20"/>
              </w:rPr>
              <w:t>检查方式</w:t>
            </w:r>
          </w:p>
        </w:tc>
        <w:tc>
          <w:tcPr>
            <w:tcW w:w="2927" w:type="dxa"/>
            <w:tcBorders>
              <w:tl2br w:val="nil"/>
              <w:tr2bl w:val="nil"/>
            </w:tcBorders>
            <w:vAlign w:val="center"/>
          </w:tcPr>
          <w:p w14:paraId="5A55D0CE">
            <w:pPr>
              <w:widowControl/>
              <w:jc w:val="center"/>
              <w:rPr>
                <w:rFonts w:eastAsia="仿宋_GB2312"/>
                <w:sz w:val="20"/>
                <w:szCs w:val="20"/>
                <w:lang w:eastAsia="zh-CN"/>
              </w:rPr>
            </w:pPr>
            <w:r>
              <w:rPr>
                <w:rFonts w:eastAsia="仿宋_GB2312"/>
                <w:sz w:val="20"/>
                <w:szCs w:val="20"/>
                <w:lang w:eastAsia="zh-CN"/>
              </w:rPr>
              <w:t>●实地检查○网上检查</w:t>
            </w:r>
          </w:p>
        </w:tc>
      </w:tr>
      <w:tr w14:paraId="061E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286" w:type="dxa"/>
            <w:vMerge w:val="continue"/>
            <w:tcBorders>
              <w:tl2br w:val="nil"/>
              <w:tr2bl w:val="nil"/>
            </w:tcBorders>
            <w:vAlign w:val="center"/>
          </w:tcPr>
          <w:p w14:paraId="76AAEBD4">
            <w:pPr>
              <w:widowControl/>
              <w:rPr>
                <w:rFonts w:eastAsia="仿宋_GB2312"/>
                <w:lang w:eastAsia="zh-CN"/>
              </w:rPr>
            </w:pPr>
          </w:p>
        </w:tc>
        <w:tc>
          <w:tcPr>
            <w:tcW w:w="1418" w:type="dxa"/>
            <w:tcBorders>
              <w:tl2br w:val="nil"/>
              <w:tr2bl w:val="nil"/>
            </w:tcBorders>
            <w:vAlign w:val="center"/>
          </w:tcPr>
          <w:p w14:paraId="6753C37F">
            <w:pPr>
              <w:widowControl/>
              <w:jc w:val="center"/>
              <w:rPr>
                <w:rFonts w:eastAsia="仿宋_GB2312"/>
                <w:sz w:val="20"/>
                <w:szCs w:val="20"/>
              </w:rPr>
            </w:pPr>
            <w:r>
              <w:rPr>
                <w:rFonts w:eastAsia="仿宋_GB2312"/>
                <w:sz w:val="20"/>
                <w:szCs w:val="20"/>
              </w:rPr>
              <w:t>组长姓名</w:t>
            </w:r>
          </w:p>
        </w:tc>
        <w:tc>
          <w:tcPr>
            <w:tcW w:w="3956" w:type="dxa"/>
            <w:gridSpan w:val="3"/>
            <w:tcBorders>
              <w:tl2br w:val="nil"/>
              <w:tr2bl w:val="nil"/>
            </w:tcBorders>
            <w:vAlign w:val="center"/>
          </w:tcPr>
          <w:p w14:paraId="5B9C1513">
            <w:pPr>
              <w:widowControl/>
              <w:jc w:val="center"/>
              <w:rPr>
                <w:rFonts w:eastAsia="仿宋_GB2312"/>
                <w:sz w:val="20"/>
                <w:szCs w:val="20"/>
              </w:rPr>
            </w:pPr>
            <w:r>
              <w:rPr>
                <w:rFonts w:eastAsia="仿宋_GB2312"/>
                <w:sz w:val="20"/>
                <w:szCs w:val="20"/>
              </w:rPr>
              <w:t>　</w:t>
            </w:r>
          </w:p>
        </w:tc>
        <w:tc>
          <w:tcPr>
            <w:tcW w:w="3833" w:type="dxa"/>
            <w:gridSpan w:val="2"/>
            <w:tcBorders>
              <w:tl2br w:val="nil"/>
              <w:tr2bl w:val="nil"/>
            </w:tcBorders>
            <w:vAlign w:val="center"/>
          </w:tcPr>
          <w:p w14:paraId="17BBF2C9">
            <w:pPr>
              <w:widowControl/>
              <w:jc w:val="center"/>
              <w:rPr>
                <w:rFonts w:eastAsia="仿宋_GB2312"/>
                <w:sz w:val="20"/>
                <w:szCs w:val="20"/>
              </w:rPr>
            </w:pPr>
            <w:r>
              <w:rPr>
                <w:rFonts w:eastAsia="仿宋_GB2312"/>
                <w:sz w:val="20"/>
                <w:szCs w:val="20"/>
              </w:rPr>
              <w:t>组长联系方式</w:t>
            </w:r>
          </w:p>
        </w:tc>
        <w:tc>
          <w:tcPr>
            <w:tcW w:w="2927" w:type="dxa"/>
            <w:tcBorders>
              <w:tl2br w:val="nil"/>
              <w:tr2bl w:val="nil"/>
            </w:tcBorders>
            <w:vAlign w:val="center"/>
          </w:tcPr>
          <w:p w14:paraId="11D0D307">
            <w:pPr>
              <w:widowControl/>
              <w:jc w:val="center"/>
              <w:rPr>
                <w:rFonts w:eastAsia="仿宋_GB2312"/>
                <w:sz w:val="20"/>
                <w:szCs w:val="20"/>
              </w:rPr>
            </w:pPr>
            <w:r>
              <w:rPr>
                <w:rFonts w:eastAsia="仿宋_GB2312"/>
                <w:sz w:val="20"/>
                <w:szCs w:val="20"/>
              </w:rPr>
              <w:t>　</w:t>
            </w:r>
          </w:p>
        </w:tc>
      </w:tr>
      <w:tr w14:paraId="59F4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86" w:type="dxa"/>
            <w:vMerge w:val="continue"/>
            <w:tcBorders>
              <w:tl2br w:val="nil"/>
              <w:tr2bl w:val="nil"/>
            </w:tcBorders>
            <w:vAlign w:val="center"/>
          </w:tcPr>
          <w:p w14:paraId="3C44BE77">
            <w:pPr>
              <w:widowControl/>
              <w:rPr>
                <w:rFonts w:eastAsia="仿宋_GB2312"/>
              </w:rPr>
            </w:pPr>
          </w:p>
        </w:tc>
        <w:tc>
          <w:tcPr>
            <w:tcW w:w="1418" w:type="dxa"/>
            <w:tcBorders>
              <w:tl2br w:val="nil"/>
              <w:tr2bl w:val="nil"/>
            </w:tcBorders>
            <w:vAlign w:val="center"/>
          </w:tcPr>
          <w:p w14:paraId="1D03ED42">
            <w:pPr>
              <w:widowControl/>
              <w:jc w:val="center"/>
              <w:rPr>
                <w:rFonts w:eastAsia="仿宋_GB2312"/>
                <w:sz w:val="20"/>
                <w:szCs w:val="20"/>
              </w:rPr>
            </w:pPr>
            <w:r>
              <w:rPr>
                <w:rFonts w:eastAsia="仿宋_GB2312"/>
                <w:sz w:val="20"/>
                <w:szCs w:val="20"/>
              </w:rPr>
              <w:t>组员姓名</w:t>
            </w:r>
          </w:p>
        </w:tc>
        <w:tc>
          <w:tcPr>
            <w:tcW w:w="3956" w:type="dxa"/>
            <w:gridSpan w:val="3"/>
            <w:tcBorders>
              <w:tl2br w:val="nil"/>
              <w:tr2bl w:val="nil"/>
            </w:tcBorders>
            <w:vAlign w:val="center"/>
          </w:tcPr>
          <w:p w14:paraId="30C439A3">
            <w:pPr>
              <w:widowControl/>
              <w:jc w:val="center"/>
              <w:rPr>
                <w:rFonts w:eastAsia="仿宋_GB2312"/>
                <w:sz w:val="20"/>
                <w:szCs w:val="20"/>
              </w:rPr>
            </w:pPr>
            <w:r>
              <w:rPr>
                <w:rFonts w:eastAsia="仿宋_GB2312"/>
                <w:sz w:val="20"/>
                <w:szCs w:val="20"/>
              </w:rPr>
              <w:t>　</w:t>
            </w:r>
          </w:p>
        </w:tc>
        <w:tc>
          <w:tcPr>
            <w:tcW w:w="3833" w:type="dxa"/>
            <w:gridSpan w:val="2"/>
            <w:tcBorders>
              <w:tl2br w:val="nil"/>
              <w:tr2bl w:val="nil"/>
            </w:tcBorders>
            <w:vAlign w:val="center"/>
          </w:tcPr>
          <w:p w14:paraId="2BEAB9AE">
            <w:pPr>
              <w:widowControl/>
              <w:jc w:val="center"/>
              <w:rPr>
                <w:rFonts w:eastAsia="仿宋_GB2312"/>
                <w:sz w:val="20"/>
                <w:szCs w:val="20"/>
              </w:rPr>
            </w:pPr>
            <w:r>
              <w:rPr>
                <w:rFonts w:eastAsia="仿宋_GB2312"/>
                <w:sz w:val="20"/>
                <w:szCs w:val="20"/>
              </w:rPr>
              <w:t>检查完成日期</w:t>
            </w:r>
          </w:p>
        </w:tc>
        <w:tc>
          <w:tcPr>
            <w:tcW w:w="2927" w:type="dxa"/>
            <w:tcBorders>
              <w:tl2br w:val="nil"/>
              <w:tr2bl w:val="nil"/>
            </w:tcBorders>
            <w:vAlign w:val="center"/>
          </w:tcPr>
          <w:p w14:paraId="366270EF">
            <w:pPr>
              <w:widowControl/>
              <w:jc w:val="center"/>
              <w:rPr>
                <w:rFonts w:eastAsia="仿宋_GB2312"/>
                <w:sz w:val="20"/>
                <w:szCs w:val="20"/>
              </w:rPr>
            </w:pPr>
            <w:r>
              <w:rPr>
                <w:rFonts w:eastAsia="仿宋_GB2312"/>
                <w:sz w:val="20"/>
                <w:szCs w:val="20"/>
              </w:rPr>
              <w:t>　</w:t>
            </w:r>
          </w:p>
        </w:tc>
      </w:tr>
      <w:tr w14:paraId="2C5B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286" w:type="dxa"/>
            <w:vMerge w:val="restart"/>
            <w:tcBorders>
              <w:tl2br w:val="nil"/>
              <w:tr2bl w:val="nil"/>
            </w:tcBorders>
            <w:vAlign w:val="center"/>
          </w:tcPr>
          <w:p w14:paraId="01D3616F">
            <w:pPr>
              <w:widowControl/>
              <w:rPr>
                <w:rFonts w:eastAsia="仿宋_GB2312"/>
              </w:rPr>
            </w:pPr>
            <w:r>
              <w:rPr>
                <w:rFonts w:eastAsia="仿宋_GB2312"/>
              </w:rPr>
              <w:t>检查事项及结果</w:t>
            </w:r>
          </w:p>
        </w:tc>
        <w:tc>
          <w:tcPr>
            <w:tcW w:w="5374" w:type="dxa"/>
            <w:gridSpan w:val="4"/>
            <w:tcBorders>
              <w:tl2br w:val="nil"/>
              <w:tr2bl w:val="nil"/>
            </w:tcBorders>
            <w:vAlign w:val="center"/>
          </w:tcPr>
          <w:p w14:paraId="73AD1E78">
            <w:pPr>
              <w:widowControl/>
              <w:rPr>
                <w:rFonts w:eastAsia="仿宋_GB2312"/>
                <w:sz w:val="20"/>
                <w:szCs w:val="20"/>
                <w:lang w:eastAsia="zh-CN"/>
              </w:rPr>
            </w:pPr>
            <w:r>
              <w:rPr>
                <w:rFonts w:eastAsia="仿宋_GB2312"/>
                <w:sz w:val="20"/>
                <w:szCs w:val="20"/>
                <w:lang w:eastAsia="zh-CN"/>
              </w:rPr>
              <w:t>是否存在擅自启用码号资源的情况</w:t>
            </w:r>
          </w:p>
        </w:tc>
        <w:tc>
          <w:tcPr>
            <w:tcW w:w="3833" w:type="dxa"/>
            <w:gridSpan w:val="2"/>
            <w:tcBorders>
              <w:tl2br w:val="nil"/>
              <w:tr2bl w:val="nil"/>
            </w:tcBorders>
            <w:vAlign w:val="center"/>
          </w:tcPr>
          <w:p w14:paraId="79714EFB">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51BEBEF6">
            <w:pPr>
              <w:widowControl/>
              <w:rPr>
                <w:rFonts w:eastAsia="仿宋_GB2312"/>
                <w:sz w:val="20"/>
                <w:szCs w:val="20"/>
                <w:lang w:eastAsia="zh-CN"/>
              </w:rPr>
            </w:pPr>
            <w:r>
              <w:rPr>
                <w:rFonts w:eastAsia="仿宋_GB2312"/>
                <w:sz w:val="20"/>
                <w:szCs w:val="20"/>
                <w:lang w:eastAsia="zh-CN"/>
              </w:rPr>
              <w:t>改正结果：○合格○不合格</w:t>
            </w:r>
          </w:p>
        </w:tc>
      </w:tr>
      <w:tr w14:paraId="3D8F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1286" w:type="dxa"/>
            <w:vMerge w:val="continue"/>
            <w:tcBorders>
              <w:tl2br w:val="nil"/>
              <w:tr2bl w:val="nil"/>
            </w:tcBorders>
            <w:vAlign w:val="center"/>
          </w:tcPr>
          <w:p w14:paraId="37BD6C88">
            <w:pPr>
              <w:widowControl/>
              <w:rPr>
                <w:rFonts w:eastAsia="仿宋_GB2312"/>
                <w:lang w:eastAsia="zh-CN"/>
              </w:rPr>
            </w:pPr>
          </w:p>
        </w:tc>
        <w:tc>
          <w:tcPr>
            <w:tcW w:w="5374" w:type="dxa"/>
            <w:gridSpan w:val="4"/>
            <w:tcBorders>
              <w:tl2br w:val="nil"/>
              <w:tr2bl w:val="nil"/>
            </w:tcBorders>
            <w:vAlign w:val="center"/>
          </w:tcPr>
          <w:p w14:paraId="222D1EAE">
            <w:pPr>
              <w:widowControl/>
              <w:rPr>
                <w:rFonts w:eastAsia="仿宋_GB2312"/>
                <w:sz w:val="20"/>
                <w:szCs w:val="20"/>
                <w:lang w:eastAsia="zh-CN"/>
              </w:rPr>
            </w:pPr>
            <w:r>
              <w:rPr>
                <w:rFonts w:eastAsia="仿宋_GB2312"/>
                <w:sz w:val="20"/>
                <w:szCs w:val="20"/>
                <w:lang w:eastAsia="zh-CN"/>
              </w:rPr>
              <w:t>是否存在未按规定时间启用码号或未达到最低使用规模或</w:t>
            </w:r>
          </w:p>
          <w:p w14:paraId="614BFC8D">
            <w:pPr>
              <w:widowControl/>
              <w:rPr>
                <w:rFonts w:eastAsia="仿宋_GB2312"/>
                <w:sz w:val="20"/>
                <w:szCs w:val="20"/>
                <w:lang w:eastAsia="zh-CN"/>
              </w:rPr>
            </w:pPr>
            <w:r>
              <w:rPr>
                <w:rFonts w:eastAsia="仿宋_GB2312"/>
                <w:sz w:val="20"/>
                <w:szCs w:val="20"/>
                <w:lang w:eastAsia="zh-CN"/>
              </w:rPr>
              <w:t>预期服务能力的情况</w:t>
            </w:r>
          </w:p>
        </w:tc>
        <w:tc>
          <w:tcPr>
            <w:tcW w:w="3833" w:type="dxa"/>
            <w:gridSpan w:val="2"/>
            <w:tcBorders>
              <w:tl2br w:val="nil"/>
              <w:tr2bl w:val="nil"/>
            </w:tcBorders>
            <w:vAlign w:val="center"/>
          </w:tcPr>
          <w:p w14:paraId="73A645EC">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52A11B0D">
            <w:pPr>
              <w:widowControl/>
              <w:rPr>
                <w:rFonts w:eastAsia="仿宋_GB2312"/>
                <w:sz w:val="20"/>
                <w:szCs w:val="20"/>
                <w:lang w:eastAsia="zh-CN"/>
              </w:rPr>
            </w:pPr>
            <w:r>
              <w:rPr>
                <w:rFonts w:eastAsia="仿宋_GB2312"/>
                <w:sz w:val="20"/>
                <w:szCs w:val="20"/>
                <w:lang w:eastAsia="zh-CN"/>
              </w:rPr>
              <w:t>改正结果：○合格○不合格</w:t>
            </w:r>
          </w:p>
        </w:tc>
      </w:tr>
      <w:tr w14:paraId="55F5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86" w:type="dxa"/>
            <w:vMerge w:val="continue"/>
            <w:tcBorders>
              <w:tl2br w:val="nil"/>
              <w:tr2bl w:val="nil"/>
            </w:tcBorders>
            <w:vAlign w:val="center"/>
          </w:tcPr>
          <w:p w14:paraId="32E168AF">
            <w:pPr>
              <w:widowControl/>
              <w:rPr>
                <w:rFonts w:eastAsia="仿宋_GB2312"/>
                <w:lang w:eastAsia="zh-CN"/>
              </w:rPr>
            </w:pPr>
          </w:p>
        </w:tc>
        <w:tc>
          <w:tcPr>
            <w:tcW w:w="5374" w:type="dxa"/>
            <w:gridSpan w:val="4"/>
            <w:tcBorders>
              <w:tl2br w:val="nil"/>
              <w:tr2bl w:val="nil"/>
            </w:tcBorders>
            <w:vAlign w:val="center"/>
          </w:tcPr>
          <w:p w14:paraId="066BCB25">
            <w:pPr>
              <w:widowControl/>
              <w:rPr>
                <w:rFonts w:eastAsia="仿宋_GB2312"/>
                <w:sz w:val="20"/>
                <w:szCs w:val="20"/>
                <w:lang w:eastAsia="zh-CN"/>
              </w:rPr>
            </w:pPr>
            <w:r>
              <w:rPr>
                <w:rFonts w:eastAsia="仿宋_GB2312"/>
                <w:sz w:val="20"/>
                <w:szCs w:val="20"/>
                <w:lang w:eastAsia="zh-CN"/>
              </w:rPr>
              <w:t>是否存在擅自改变码号批准用途的情况</w:t>
            </w:r>
          </w:p>
        </w:tc>
        <w:tc>
          <w:tcPr>
            <w:tcW w:w="3833" w:type="dxa"/>
            <w:gridSpan w:val="2"/>
            <w:tcBorders>
              <w:tl2br w:val="nil"/>
              <w:tr2bl w:val="nil"/>
            </w:tcBorders>
            <w:vAlign w:val="center"/>
          </w:tcPr>
          <w:p w14:paraId="7022348A">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17460AEF">
            <w:pPr>
              <w:widowControl/>
              <w:rPr>
                <w:rFonts w:eastAsia="仿宋_GB2312"/>
                <w:sz w:val="20"/>
                <w:szCs w:val="20"/>
                <w:lang w:eastAsia="zh-CN"/>
              </w:rPr>
            </w:pPr>
            <w:r>
              <w:rPr>
                <w:rFonts w:eastAsia="仿宋_GB2312"/>
                <w:sz w:val="20"/>
                <w:szCs w:val="20"/>
                <w:lang w:eastAsia="zh-CN"/>
              </w:rPr>
              <w:t>改正结果：○合格○不合格</w:t>
            </w:r>
          </w:p>
        </w:tc>
      </w:tr>
      <w:tr w14:paraId="03D6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286" w:type="dxa"/>
            <w:vMerge w:val="continue"/>
            <w:tcBorders>
              <w:tl2br w:val="nil"/>
              <w:tr2bl w:val="nil"/>
            </w:tcBorders>
            <w:vAlign w:val="center"/>
          </w:tcPr>
          <w:p w14:paraId="1BDD5520">
            <w:pPr>
              <w:widowControl/>
              <w:rPr>
                <w:rFonts w:eastAsia="仿宋_GB2312"/>
                <w:lang w:eastAsia="zh-CN"/>
              </w:rPr>
            </w:pPr>
          </w:p>
        </w:tc>
        <w:tc>
          <w:tcPr>
            <w:tcW w:w="5374" w:type="dxa"/>
            <w:gridSpan w:val="4"/>
            <w:tcBorders>
              <w:tl2br w:val="nil"/>
              <w:tr2bl w:val="nil"/>
            </w:tcBorders>
            <w:vAlign w:val="center"/>
          </w:tcPr>
          <w:p w14:paraId="35512103">
            <w:pPr>
              <w:widowControl/>
              <w:rPr>
                <w:rFonts w:eastAsia="仿宋_GB2312"/>
                <w:sz w:val="20"/>
                <w:szCs w:val="20"/>
                <w:lang w:eastAsia="zh-CN"/>
              </w:rPr>
            </w:pPr>
            <w:r>
              <w:rPr>
                <w:rFonts w:eastAsia="仿宋_GB2312"/>
                <w:sz w:val="20"/>
                <w:szCs w:val="20"/>
                <w:lang w:eastAsia="zh-CN"/>
              </w:rPr>
              <w:t>是否存在擅自拓展号码位长使用的情况</w:t>
            </w:r>
          </w:p>
        </w:tc>
        <w:tc>
          <w:tcPr>
            <w:tcW w:w="3833" w:type="dxa"/>
            <w:gridSpan w:val="2"/>
            <w:tcBorders>
              <w:tl2br w:val="nil"/>
              <w:tr2bl w:val="nil"/>
            </w:tcBorders>
            <w:vAlign w:val="center"/>
          </w:tcPr>
          <w:p w14:paraId="05073547">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05E0ECC4">
            <w:pPr>
              <w:widowControl/>
              <w:rPr>
                <w:rFonts w:eastAsia="仿宋_GB2312"/>
                <w:sz w:val="20"/>
                <w:szCs w:val="20"/>
                <w:lang w:eastAsia="zh-CN"/>
              </w:rPr>
            </w:pPr>
            <w:r>
              <w:rPr>
                <w:rFonts w:eastAsia="仿宋_GB2312"/>
                <w:sz w:val="20"/>
                <w:szCs w:val="20"/>
                <w:lang w:eastAsia="zh-CN"/>
              </w:rPr>
              <w:t>改正结果：○合格○不合格</w:t>
            </w:r>
          </w:p>
        </w:tc>
      </w:tr>
      <w:tr w14:paraId="5CA0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286" w:type="dxa"/>
            <w:vMerge w:val="continue"/>
            <w:tcBorders>
              <w:tl2br w:val="nil"/>
              <w:tr2bl w:val="nil"/>
            </w:tcBorders>
            <w:vAlign w:val="center"/>
          </w:tcPr>
          <w:p w14:paraId="01D9F6F0">
            <w:pPr>
              <w:widowControl/>
              <w:rPr>
                <w:rFonts w:eastAsia="仿宋_GB2312"/>
                <w:lang w:eastAsia="zh-CN"/>
              </w:rPr>
            </w:pPr>
          </w:p>
        </w:tc>
        <w:tc>
          <w:tcPr>
            <w:tcW w:w="5374" w:type="dxa"/>
            <w:gridSpan w:val="4"/>
            <w:tcBorders>
              <w:tl2br w:val="nil"/>
              <w:tr2bl w:val="nil"/>
            </w:tcBorders>
            <w:vAlign w:val="center"/>
          </w:tcPr>
          <w:p w14:paraId="6C15C94B">
            <w:pPr>
              <w:widowControl/>
              <w:rPr>
                <w:rFonts w:eastAsia="仿宋_GB2312"/>
                <w:sz w:val="20"/>
                <w:szCs w:val="20"/>
                <w:lang w:eastAsia="zh-CN"/>
              </w:rPr>
            </w:pPr>
            <w:r>
              <w:rPr>
                <w:rFonts w:eastAsia="仿宋_GB2312"/>
                <w:sz w:val="20"/>
                <w:szCs w:val="20"/>
                <w:lang w:eastAsia="zh-CN"/>
              </w:rPr>
              <w:t>是否存在擅自转让、出租或变相转让、出租码号资源的情况</w:t>
            </w:r>
          </w:p>
        </w:tc>
        <w:tc>
          <w:tcPr>
            <w:tcW w:w="3833" w:type="dxa"/>
            <w:gridSpan w:val="2"/>
            <w:tcBorders>
              <w:tl2br w:val="nil"/>
              <w:tr2bl w:val="nil"/>
            </w:tcBorders>
            <w:vAlign w:val="center"/>
          </w:tcPr>
          <w:p w14:paraId="6988099A">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27CD5A69">
            <w:pPr>
              <w:widowControl/>
              <w:rPr>
                <w:rFonts w:eastAsia="仿宋_GB2312"/>
                <w:sz w:val="20"/>
                <w:szCs w:val="20"/>
                <w:lang w:eastAsia="zh-CN"/>
              </w:rPr>
            </w:pPr>
            <w:r>
              <w:rPr>
                <w:rFonts w:eastAsia="仿宋_GB2312"/>
                <w:sz w:val="20"/>
                <w:szCs w:val="20"/>
                <w:lang w:eastAsia="zh-CN"/>
              </w:rPr>
              <w:t>改正结果：○合格○不合格</w:t>
            </w:r>
          </w:p>
        </w:tc>
      </w:tr>
      <w:tr w14:paraId="6C07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286" w:type="dxa"/>
            <w:vMerge w:val="continue"/>
            <w:tcBorders>
              <w:tl2br w:val="nil"/>
              <w:tr2bl w:val="nil"/>
            </w:tcBorders>
            <w:vAlign w:val="center"/>
          </w:tcPr>
          <w:p w14:paraId="140A8F2D">
            <w:pPr>
              <w:widowControl/>
              <w:rPr>
                <w:rFonts w:eastAsia="仿宋_GB2312"/>
                <w:lang w:eastAsia="zh-CN"/>
              </w:rPr>
            </w:pPr>
          </w:p>
        </w:tc>
        <w:tc>
          <w:tcPr>
            <w:tcW w:w="5374" w:type="dxa"/>
            <w:gridSpan w:val="4"/>
            <w:tcBorders>
              <w:tl2br w:val="nil"/>
              <w:tr2bl w:val="nil"/>
            </w:tcBorders>
            <w:vAlign w:val="center"/>
          </w:tcPr>
          <w:p w14:paraId="29DD4D09">
            <w:pPr>
              <w:widowControl/>
              <w:rPr>
                <w:rFonts w:eastAsia="仿宋_GB2312"/>
                <w:sz w:val="20"/>
                <w:szCs w:val="20"/>
                <w:lang w:eastAsia="zh-CN"/>
              </w:rPr>
            </w:pPr>
            <w:r>
              <w:rPr>
                <w:rFonts w:eastAsia="仿宋_GB2312"/>
                <w:sz w:val="20"/>
                <w:szCs w:val="20"/>
                <w:lang w:eastAsia="zh-CN"/>
              </w:rPr>
              <w:t>是否存在未按规定报告码号资源使用情况的情形</w:t>
            </w:r>
          </w:p>
        </w:tc>
        <w:tc>
          <w:tcPr>
            <w:tcW w:w="3833" w:type="dxa"/>
            <w:gridSpan w:val="2"/>
            <w:tcBorders>
              <w:tl2br w:val="nil"/>
              <w:tr2bl w:val="nil"/>
            </w:tcBorders>
            <w:vAlign w:val="center"/>
          </w:tcPr>
          <w:p w14:paraId="0FDC5627">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2B5E7483">
            <w:pPr>
              <w:widowControl/>
              <w:rPr>
                <w:rFonts w:eastAsia="仿宋_GB2312"/>
                <w:sz w:val="20"/>
                <w:szCs w:val="20"/>
                <w:lang w:eastAsia="zh-CN"/>
              </w:rPr>
            </w:pPr>
            <w:r>
              <w:rPr>
                <w:rFonts w:eastAsia="仿宋_GB2312"/>
                <w:sz w:val="20"/>
                <w:szCs w:val="20"/>
                <w:lang w:eastAsia="zh-CN"/>
              </w:rPr>
              <w:t>改正结果：○合格○不合格</w:t>
            </w:r>
          </w:p>
        </w:tc>
      </w:tr>
      <w:tr w14:paraId="744B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286" w:type="dxa"/>
            <w:vMerge w:val="continue"/>
            <w:tcBorders>
              <w:tl2br w:val="nil"/>
              <w:tr2bl w:val="nil"/>
            </w:tcBorders>
            <w:vAlign w:val="center"/>
          </w:tcPr>
          <w:p w14:paraId="01DD86B1">
            <w:pPr>
              <w:widowControl/>
              <w:rPr>
                <w:rFonts w:eastAsia="仿宋_GB2312"/>
                <w:lang w:eastAsia="zh-CN"/>
              </w:rPr>
            </w:pPr>
          </w:p>
        </w:tc>
        <w:tc>
          <w:tcPr>
            <w:tcW w:w="5374" w:type="dxa"/>
            <w:gridSpan w:val="4"/>
            <w:tcBorders>
              <w:tl2br w:val="nil"/>
              <w:tr2bl w:val="nil"/>
            </w:tcBorders>
            <w:vAlign w:val="center"/>
          </w:tcPr>
          <w:p w14:paraId="38723876">
            <w:pPr>
              <w:widowControl/>
              <w:rPr>
                <w:rFonts w:eastAsia="仿宋_GB2312"/>
                <w:sz w:val="20"/>
                <w:szCs w:val="20"/>
                <w:lang w:eastAsia="zh-CN"/>
              </w:rPr>
            </w:pPr>
            <w:r>
              <w:rPr>
                <w:rFonts w:eastAsia="仿宋_GB2312"/>
                <w:sz w:val="20"/>
                <w:szCs w:val="20"/>
                <w:lang w:eastAsia="zh-CN"/>
              </w:rPr>
              <w:t>是否存在未按规定向电信主管部门备案的情况</w:t>
            </w:r>
          </w:p>
        </w:tc>
        <w:tc>
          <w:tcPr>
            <w:tcW w:w="3833" w:type="dxa"/>
            <w:gridSpan w:val="2"/>
            <w:tcBorders>
              <w:tl2br w:val="nil"/>
              <w:tr2bl w:val="nil"/>
            </w:tcBorders>
            <w:vAlign w:val="center"/>
          </w:tcPr>
          <w:p w14:paraId="579DBD40">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4F312F3B">
            <w:pPr>
              <w:widowControl/>
              <w:rPr>
                <w:rFonts w:eastAsia="仿宋_GB2312"/>
                <w:sz w:val="20"/>
                <w:szCs w:val="20"/>
                <w:lang w:eastAsia="zh-CN"/>
              </w:rPr>
            </w:pPr>
            <w:r>
              <w:rPr>
                <w:rFonts w:eastAsia="仿宋_GB2312"/>
                <w:sz w:val="20"/>
                <w:szCs w:val="20"/>
                <w:lang w:eastAsia="zh-CN"/>
              </w:rPr>
              <w:t>改正结果：○合格○不合格</w:t>
            </w:r>
          </w:p>
        </w:tc>
      </w:tr>
      <w:tr w14:paraId="1D66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286" w:type="dxa"/>
            <w:vMerge w:val="continue"/>
            <w:tcBorders>
              <w:tl2br w:val="nil"/>
              <w:tr2bl w:val="nil"/>
            </w:tcBorders>
            <w:vAlign w:val="center"/>
          </w:tcPr>
          <w:p w14:paraId="439FBC4A">
            <w:pPr>
              <w:widowControl/>
              <w:rPr>
                <w:rFonts w:eastAsia="仿宋_GB2312"/>
                <w:lang w:eastAsia="zh-CN"/>
              </w:rPr>
            </w:pPr>
          </w:p>
        </w:tc>
        <w:tc>
          <w:tcPr>
            <w:tcW w:w="5374" w:type="dxa"/>
            <w:gridSpan w:val="4"/>
            <w:tcBorders>
              <w:tl2br w:val="nil"/>
              <w:tr2bl w:val="nil"/>
            </w:tcBorders>
            <w:vAlign w:val="center"/>
          </w:tcPr>
          <w:p w14:paraId="4737247C">
            <w:pPr>
              <w:widowControl/>
              <w:rPr>
                <w:rFonts w:eastAsia="仿宋_GB2312"/>
                <w:sz w:val="20"/>
                <w:szCs w:val="20"/>
                <w:lang w:eastAsia="zh-CN"/>
              </w:rPr>
            </w:pPr>
            <w:r>
              <w:rPr>
                <w:rFonts w:eastAsia="仿宋_GB2312"/>
                <w:sz w:val="20"/>
                <w:szCs w:val="20"/>
                <w:lang w:eastAsia="zh-CN"/>
              </w:rPr>
              <w:t>是否存在超过规定使用期限继续使用码号资源的情况</w:t>
            </w:r>
          </w:p>
        </w:tc>
        <w:tc>
          <w:tcPr>
            <w:tcW w:w="3833" w:type="dxa"/>
            <w:gridSpan w:val="2"/>
            <w:tcBorders>
              <w:tl2br w:val="nil"/>
              <w:tr2bl w:val="nil"/>
            </w:tcBorders>
            <w:vAlign w:val="center"/>
          </w:tcPr>
          <w:p w14:paraId="5E5ECA7E">
            <w:pPr>
              <w:widowControl/>
              <w:rPr>
                <w:rFonts w:eastAsia="仿宋_GB2312"/>
                <w:sz w:val="20"/>
                <w:szCs w:val="20"/>
              </w:rPr>
            </w:pPr>
            <w:r>
              <w:rPr>
                <w:rFonts w:eastAsia="仿宋_GB2312"/>
                <w:sz w:val="20"/>
                <w:szCs w:val="20"/>
              </w:rPr>
              <w:t>○合格○不合格：</w:t>
            </w:r>
          </w:p>
        </w:tc>
        <w:tc>
          <w:tcPr>
            <w:tcW w:w="2927" w:type="dxa"/>
            <w:tcBorders>
              <w:tl2br w:val="nil"/>
              <w:tr2bl w:val="nil"/>
            </w:tcBorders>
            <w:vAlign w:val="center"/>
          </w:tcPr>
          <w:p w14:paraId="758257DB">
            <w:pPr>
              <w:widowControl/>
              <w:rPr>
                <w:rFonts w:eastAsia="仿宋_GB2312"/>
                <w:sz w:val="20"/>
                <w:szCs w:val="20"/>
                <w:lang w:eastAsia="zh-CN"/>
              </w:rPr>
            </w:pPr>
            <w:r>
              <w:rPr>
                <w:rFonts w:eastAsia="仿宋_GB2312"/>
                <w:sz w:val="20"/>
                <w:szCs w:val="20"/>
                <w:lang w:eastAsia="zh-CN"/>
              </w:rPr>
              <w:t>改正结果：○合格○不合格</w:t>
            </w:r>
          </w:p>
        </w:tc>
      </w:tr>
      <w:tr w14:paraId="4AF7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286" w:type="dxa"/>
            <w:vMerge w:val="continue"/>
            <w:tcBorders>
              <w:tl2br w:val="nil"/>
              <w:tr2bl w:val="nil"/>
            </w:tcBorders>
            <w:vAlign w:val="center"/>
          </w:tcPr>
          <w:p w14:paraId="5D0BFF65">
            <w:pPr>
              <w:widowControl/>
              <w:rPr>
                <w:rFonts w:eastAsia="仿宋_GB2312"/>
                <w:lang w:eastAsia="zh-CN"/>
              </w:rPr>
            </w:pPr>
          </w:p>
        </w:tc>
        <w:tc>
          <w:tcPr>
            <w:tcW w:w="5374" w:type="dxa"/>
            <w:gridSpan w:val="4"/>
            <w:tcBorders>
              <w:tl2br w:val="nil"/>
              <w:tr2bl w:val="nil"/>
            </w:tcBorders>
            <w:vAlign w:val="center"/>
          </w:tcPr>
          <w:p w14:paraId="09105CC8">
            <w:pPr>
              <w:widowControl/>
              <w:rPr>
                <w:rFonts w:eastAsia="仿宋_GB2312"/>
                <w:sz w:val="20"/>
                <w:szCs w:val="20"/>
              </w:rPr>
            </w:pPr>
            <w:r>
              <w:rPr>
                <w:rFonts w:eastAsia="仿宋_GB2312"/>
                <w:sz w:val="20"/>
                <w:szCs w:val="20"/>
              </w:rPr>
              <w:t>其他情形</w:t>
            </w:r>
          </w:p>
        </w:tc>
        <w:tc>
          <w:tcPr>
            <w:tcW w:w="6760" w:type="dxa"/>
            <w:gridSpan w:val="3"/>
            <w:tcBorders>
              <w:tl2br w:val="nil"/>
              <w:tr2bl w:val="nil"/>
            </w:tcBorders>
            <w:vAlign w:val="center"/>
          </w:tcPr>
          <w:p w14:paraId="1B26DF2F">
            <w:pPr>
              <w:widowControl/>
              <w:rPr>
                <w:rFonts w:eastAsia="仿宋_GB2312"/>
                <w:sz w:val="20"/>
                <w:szCs w:val="20"/>
                <w:lang w:eastAsia="zh-CN"/>
              </w:rPr>
            </w:pPr>
            <w:r>
              <w:rPr>
                <w:rFonts w:eastAsia="仿宋_GB2312"/>
                <w:sz w:val="20"/>
                <w:szCs w:val="20"/>
                <w:lang w:eastAsia="zh-CN"/>
              </w:rPr>
              <w:t>○企业不接受或不配合检查</w:t>
            </w:r>
            <w:r>
              <w:rPr>
                <w:rFonts w:hint="eastAsia" w:eastAsia="仿宋_GB2312"/>
                <w:sz w:val="20"/>
                <w:szCs w:val="20"/>
                <w:lang w:eastAsia="zh-CN"/>
              </w:rPr>
              <w:t xml:space="preserve">    </w:t>
            </w:r>
            <w:r>
              <w:rPr>
                <w:rFonts w:eastAsia="仿宋_GB2312"/>
                <w:sz w:val="20"/>
                <w:szCs w:val="20"/>
                <w:lang w:eastAsia="zh-CN"/>
              </w:rPr>
              <w:t>○企业拒绝签字</w:t>
            </w:r>
            <w:r>
              <w:rPr>
                <w:rFonts w:hint="eastAsia" w:eastAsia="仿宋_GB2312"/>
                <w:sz w:val="20"/>
                <w:szCs w:val="20"/>
                <w:lang w:eastAsia="zh-CN"/>
              </w:rPr>
              <w:t xml:space="preserve">    </w:t>
            </w:r>
            <w:r>
              <w:rPr>
                <w:rFonts w:eastAsia="仿宋_GB2312"/>
                <w:sz w:val="20"/>
                <w:szCs w:val="20"/>
                <w:lang w:eastAsia="zh-CN"/>
              </w:rPr>
              <w:t>○无法联系到企业</w:t>
            </w:r>
          </w:p>
          <w:p w14:paraId="4C20C610">
            <w:pPr>
              <w:widowControl/>
              <w:rPr>
                <w:rFonts w:eastAsia="仿宋_GB2312"/>
                <w:sz w:val="20"/>
                <w:szCs w:val="20"/>
                <w:lang w:eastAsia="zh-CN"/>
              </w:rPr>
            </w:pPr>
            <w:r>
              <w:rPr>
                <w:rFonts w:eastAsia="仿宋_GB2312"/>
                <w:color w:val="auto"/>
                <w:sz w:val="20"/>
                <w:szCs w:val="20"/>
                <w:lang w:eastAsia="zh-CN"/>
              </w:rPr>
              <w:t>○企业已不具备相应人员或场地</w:t>
            </w:r>
          </w:p>
        </w:tc>
      </w:tr>
      <w:tr w14:paraId="299B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286" w:type="dxa"/>
            <w:tcBorders>
              <w:tl2br w:val="nil"/>
              <w:tr2bl w:val="nil"/>
            </w:tcBorders>
            <w:vAlign w:val="center"/>
          </w:tcPr>
          <w:p w14:paraId="5A5BD29E">
            <w:pPr>
              <w:widowControl/>
              <w:jc w:val="center"/>
              <w:rPr>
                <w:rFonts w:eastAsia="仿宋_GB2312"/>
              </w:rPr>
            </w:pPr>
            <w:r>
              <w:rPr>
                <w:rFonts w:eastAsia="仿宋_GB2312"/>
              </w:rPr>
              <w:t>备注</w:t>
            </w:r>
          </w:p>
        </w:tc>
        <w:tc>
          <w:tcPr>
            <w:tcW w:w="12134" w:type="dxa"/>
            <w:gridSpan w:val="7"/>
            <w:tcBorders>
              <w:tl2br w:val="nil"/>
              <w:tr2bl w:val="nil"/>
            </w:tcBorders>
          </w:tcPr>
          <w:p w14:paraId="79AA193B">
            <w:pPr>
              <w:widowControl/>
              <w:rPr>
                <w:rFonts w:eastAsia="仿宋_GB2312"/>
                <w:sz w:val="20"/>
                <w:szCs w:val="20"/>
              </w:rPr>
            </w:pPr>
          </w:p>
          <w:p w14:paraId="742AF742">
            <w:pPr>
              <w:widowControl/>
              <w:rPr>
                <w:rFonts w:eastAsia="仿宋_GB2312"/>
                <w:sz w:val="20"/>
                <w:szCs w:val="20"/>
              </w:rPr>
            </w:pPr>
          </w:p>
        </w:tc>
      </w:tr>
      <w:tr w14:paraId="12AC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286" w:type="dxa"/>
            <w:tcBorders>
              <w:left w:val="nil"/>
              <w:bottom w:val="nil"/>
              <w:right w:val="nil"/>
            </w:tcBorders>
            <w:vAlign w:val="center"/>
          </w:tcPr>
          <w:p w14:paraId="3B1CA85C">
            <w:pPr>
              <w:widowControl/>
              <w:rPr>
                <w:rFonts w:eastAsia="仿宋_GB2312"/>
              </w:rPr>
            </w:pPr>
          </w:p>
        </w:tc>
        <w:tc>
          <w:tcPr>
            <w:tcW w:w="2685" w:type="dxa"/>
            <w:gridSpan w:val="2"/>
            <w:tcBorders>
              <w:left w:val="nil"/>
              <w:bottom w:val="nil"/>
              <w:right w:val="nil"/>
            </w:tcBorders>
            <w:vAlign w:val="center"/>
          </w:tcPr>
          <w:p w14:paraId="4C92E33C">
            <w:pPr>
              <w:widowControl/>
              <w:rPr>
                <w:rFonts w:eastAsia="仿宋_GB2312"/>
                <w:sz w:val="20"/>
                <w:szCs w:val="20"/>
                <w:lang w:eastAsia="zh-CN"/>
              </w:rPr>
            </w:pPr>
          </w:p>
          <w:p w14:paraId="3C9664CB">
            <w:pPr>
              <w:widowControl/>
              <w:rPr>
                <w:rFonts w:eastAsia="仿宋_GB2312"/>
                <w:sz w:val="20"/>
                <w:szCs w:val="20"/>
                <w:lang w:eastAsia="zh-CN"/>
              </w:rPr>
            </w:pPr>
            <w:r>
              <w:rPr>
                <w:rFonts w:eastAsia="仿宋_GB2312"/>
                <w:sz w:val="20"/>
                <w:szCs w:val="20"/>
                <w:lang w:eastAsia="zh-CN"/>
              </w:rPr>
              <w:t>码号使用单位负责人签字：</w:t>
            </w:r>
          </w:p>
          <w:p w14:paraId="7257FC7F">
            <w:pPr>
              <w:widowControl/>
              <w:rPr>
                <w:rFonts w:eastAsia="仿宋_GB2312"/>
                <w:sz w:val="20"/>
                <w:szCs w:val="20"/>
                <w:lang w:eastAsia="zh-CN"/>
              </w:rPr>
            </w:pPr>
            <w:r>
              <w:rPr>
                <w:rFonts w:eastAsia="仿宋_GB2312"/>
                <w:sz w:val="20"/>
                <w:szCs w:val="20"/>
                <w:lang w:eastAsia="zh-CN"/>
              </w:rPr>
              <w:t>（码号使用单位盖章）</w:t>
            </w:r>
          </w:p>
        </w:tc>
        <w:tc>
          <w:tcPr>
            <w:tcW w:w="2330" w:type="dxa"/>
            <w:tcBorders>
              <w:left w:val="nil"/>
              <w:bottom w:val="nil"/>
              <w:right w:val="nil"/>
            </w:tcBorders>
            <w:vAlign w:val="center"/>
          </w:tcPr>
          <w:p w14:paraId="38DFC292">
            <w:pPr>
              <w:widowControl/>
              <w:rPr>
                <w:rFonts w:eastAsia="仿宋_GB2312"/>
                <w:sz w:val="20"/>
                <w:szCs w:val="20"/>
                <w:lang w:eastAsia="zh-CN"/>
              </w:rPr>
            </w:pPr>
          </w:p>
        </w:tc>
        <w:tc>
          <w:tcPr>
            <w:tcW w:w="2967" w:type="dxa"/>
            <w:gridSpan w:val="2"/>
            <w:tcBorders>
              <w:left w:val="nil"/>
              <w:bottom w:val="nil"/>
              <w:right w:val="nil"/>
            </w:tcBorders>
            <w:vAlign w:val="center"/>
          </w:tcPr>
          <w:p w14:paraId="78CACF59">
            <w:pPr>
              <w:widowControl/>
              <w:rPr>
                <w:rFonts w:eastAsia="仿宋_GB2312"/>
                <w:sz w:val="20"/>
                <w:szCs w:val="20"/>
                <w:lang w:eastAsia="zh-CN"/>
              </w:rPr>
            </w:pPr>
          </w:p>
        </w:tc>
        <w:tc>
          <w:tcPr>
            <w:tcW w:w="4152" w:type="dxa"/>
            <w:gridSpan w:val="2"/>
            <w:tcBorders>
              <w:left w:val="nil"/>
              <w:bottom w:val="nil"/>
              <w:right w:val="nil"/>
            </w:tcBorders>
            <w:vAlign w:val="center"/>
          </w:tcPr>
          <w:p w14:paraId="4E814F3D">
            <w:pPr>
              <w:widowControl/>
              <w:rPr>
                <w:rFonts w:eastAsia="仿宋_GB2312"/>
                <w:sz w:val="20"/>
                <w:szCs w:val="20"/>
                <w:lang w:eastAsia="zh-CN"/>
              </w:rPr>
            </w:pPr>
          </w:p>
          <w:p w14:paraId="2BA4806E">
            <w:pPr>
              <w:widowControl/>
              <w:ind w:firstLine="200" w:firstLineChars="100"/>
              <w:rPr>
                <w:rFonts w:eastAsia="仿宋_GB2312"/>
                <w:sz w:val="20"/>
                <w:szCs w:val="20"/>
                <w:lang w:eastAsia="zh-CN"/>
              </w:rPr>
            </w:pPr>
            <w:r>
              <w:rPr>
                <w:rFonts w:eastAsia="仿宋_GB2312"/>
                <w:sz w:val="20"/>
                <w:szCs w:val="20"/>
                <w:lang w:eastAsia="zh-CN"/>
              </w:rPr>
              <w:t>检查组长签字：</w:t>
            </w:r>
          </w:p>
          <w:p w14:paraId="5A7EB983">
            <w:pPr>
              <w:widowControl/>
              <w:rPr>
                <w:rFonts w:eastAsia="仿宋_GB2312"/>
                <w:sz w:val="20"/>
                <w:szCs w:val="20"/>
                <w:lang w:eastAsia="zh-CN"/>
              </w:rPr>
            </w:pPr>
            <w:r>
              <w:rPr>
                <w:rFonts w:eastAsia="仿宋_GB2312"/>
                <w:sz w:val="20"/>
                <w:szCs w:val="20"/>
                <w:lang w:eastAsia="zh-CN"/>
              </w:rPr>
              <w:t>（检查单位盖章）</w:t>
            </w:r>
          </w:p>
        </w:tc>
      </w:tr>
    </w:tbl>
    <w:p w14:paraId="605E54E7">
      <w:pPr>
        <w:widowControl/>
        <w:shd w:val="clear" w:color="auto" w:fill="FFFFFF"/>
        <w:adjustRightInd w:val="0"/>
        <w:snapToGrid w:val="0"/>
        <w:jc w:val="center"/>
        <w:outlineLvl w:val="0"/>
        <w:rPr>
          <w:rFonts w:hint="eastAsia" w:ascii="黑体" w:hAnsi="黑体" w:eastAsia="黑体" w:cs="黑体"/>
          <w:bCs/>
          <w:color w:val="000000"/>
          <w:kern w:val="36"/>
          <w:sz w:val="32"/>
          <w:szCs w:val="32"/>
          <w:lang w:val="en-US" w:eastAsia="zh-CN"/>
        </w:rPr>
      </w:pPr>
    </w:p>
    <w:p w14:paraId="15CB2B84">
      <w:pPr>
        <w:widowControl/>
        <w:shd w:val="clear" w:color="auto" w:fill="FFFFFF"/>
        <w:adjustRightInd w:val="0"/>
        <w:snapToGrid w:val="0"/>
        <w:jc w:val="both"/>
        <w:outlineLvl w:val="0"/>
        <w:rPr>
          <w:rFonts w:hint="eastAsia" w:ascii="仿宋_GB2312" w:eastAsia="仿宋_GB2312"/>
          <w:b/>
          <w:sz w:val="32"/>
          <w:szCs w:val="32"/>
        </w:rPr>
        <w:sectPr>
          <w:pgSz w:w="16838" w:h="11906" w:orient="landscape"/>
          <w:pgMar w:top="1587" w:right="2154" w:bottom="1474" w:left="204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FB57187">
      <w:pPr>
        <w:widowControl/>
        <w:shd w:val="clear" w:color="auto" w:fill="FFFFFF"/>
        <w:adjustRightInd w:val="0"/>
        <w:snapToGrid w:val="0"/>
        <w:jc w:val="both"/>
        <w:outlineLvl w:val="0"/>
        <w:rPr>
          <w:rFonts w:hint="eastAsia" w:ascii="仿宋_GB2312" w:eastAsia="仿宋_GB2312"/>
          <w:b/>
          <w:sz w:val="32"/>
          <w:szCs w:val="32"/>
          <w:lang w:val="en-US" w:eastAsia="zh-CN"/>
        </w:rPr>
      </w:pPr>
      <w:r>
        <w:rPr>
          <w:rFonts w:hint="eastAsia" w:ascii="仿宋_GB2312" w:eastAsia="仿宋_GB2312"/>
          <w:b/>
          <w:sz w:val="32"/>
          <w:szCs w:val="32"/>
        </w:rPr>
        <w:t>附件</w:t>
      </w:r>
      <w:r>
        <w:rPr>
          <w:rFonts w:hint="eastAsia" w:ascii="仿宋_GB2312" w:eastAsia="仿宋_GB2312"/>
          <w:b/>
          <w:sz w:val="32"/>
          <w:szCs w:val="32"/>
          <w:lang w:val="en-US" w:eastAsia="zh-CN"/>
        </w:rPr>
        <w:t>7</w:t>
      </w:r>
    </w:p>
    <w:p w14:paraId="6A19F9CE">
      <w:pPr>
        <w:widowControl/>
        <w:shd w:val="clear" w:color="auto" w:fill="FFFFFF"/>
        <w:adjustRightInd w:val="0"/>
        <w:snapToGrid w:val="0"/>
        <w:jc w:val="both"/>
        <w:outlineLvl w:val="0"/>
        <w:rPr>
          <w:rFonts w:hint="eastAsia" w:ascii="仿宋_GB2312" w:hAnsi="仿宋_GB2312" w:eastAsia="仿宋_GB2312" w:cs="仿宋_GB2312"/>
          <w:sz w:val="32"/>
          <w:szCs w:val="32"/>
          <w:u w:val="single"/>
          <w:lang w:val="en-US" w:bidi="ar-SA"/>
        </w:rPr>
      </w:pPr>
      <w:r>
        <w:rPr>
          <w:rFonts w:hint="eastAsia" w:ascii="仿宋_GB2312" w:hAnsi="仿宋_GB2312" w:eastAsia="仿宋_GB2312" w:cs="仿宋_GB2312"/>
          <w:sz w:val="32"/>
          <w:szCs w:val="32"/>
          <w:u w:val="none"/>
        </w:rPr>
        <w:t>编号：</w:t>
      </w:r>
      <w:r>
        <w:rPr>
          <w:rFonts w:hint="eastAsia" w:ascii="仿宋_GB2312" w:hAnsi="仿宋_GB2312" w:eastAsia="仿宋_GB2312" w:cs="仿宋_GB2312"/>
          <w:sz w:val="32"/>
          <w:szCs w:val="32"/>
          <w:u w:val="single"/>
          <w:lang w:val="en-US" w:bidi="ar-SA"/>
        </w:rPr>
        <w:t xml:space="preserve">        </w:t>
      </w:r>
    </w:p>
    <w:p w14:paraId="29C7617C">
      <w:pPr>
        <w:widowControl/>
        <w:shd w:val="clear" w:color="auto" w:fill="FFFFFF"/>
        <w:adjustRightInd w:val="0"/>
        <w:snapToGrid w:val="0"/>
        <w:jc w:val="both"/>
        <w:outlineLvl w:val="0"/>
        <w:rPr>
          <w:rFonts w:hint="eastAsia" w:ascii="仿宋_GB2312" w:hAnsi="仿宋_GB2312" w:eastAsia="仿宋_GB2312" w:cs="仿宋_GB2312"/>
          <w:sz w:val="32"/>
          <w:szCs w:val="32"/>
          <w:u w:val="single"/>
          <w:lang w:val="en-US" w:bidi="ar-SA"/>
        </w:rPr>
      </w:pPr>
    </w:p>
    <w:p w14:paraId="0011FE09">
      <w:pPr>
        <w:widowControl/>
        <w:shd w:val="clear" w:color="auto" w:fill="FFFFFF"/>
        <w:adjustRightInd w:val="0"/>
        <w:snapToGrid w:val="0"/>
        <w:jc w:val="center"/>
        <w:outlineLvl w:val="0"/>
        <w:rPr>
          <w:rFonts w:hint="eastAsia" w:ascii="黑体" w:hAnsi="黑体" w:eastAsia="黑体" w:cs="黑体"/>
          <w:bCs/>
          <w:color w:val="000000"/>
          <w:kern w:val="36"/>
          <w:sz w:val="32"/>
          <w:szCs w:val="32"/>
          <w:lang w:eastAsia="zh-CN"/>
        </w:rPr>
      </w:pPr>
      <w:r>
        <w:rPr>
          <w:rFonts w:hint="eastAsia" w:ascii="黑体" w:hAnsi="黑体" w:eastAsia="黑体" w:cs="黑体"/>
          <w:bCs/>
          <w:color w:val="000000"/>
          <w:kern w:val="36"/>
          <w:sz w:val="32"/>
          <w:szCs w:val="32"/>
          <w:lang w:eastAsia="zh-CN"/>
        </w:rPr>
        <w:t>域名注册服务机构行政检查情况记录表</w:t>
      </w:r>
    </w:p>
    <w:tbl>
      <w:tblPr>
        <w:tblStyle w:val="9"/>
        <w:tblW w:w="9067" w:type="dxa"/>
        <w:jc w:val="center"/>
        <w:tblLayout w:type="fixed"/>
        <w:tblCellMar>
          <w:top w:w="0" w:type="dxa"/>
          <w:left w:w="108" w:type="dxa"/>
          <w:bottom w:w="0" w:type="dxa"/>
          <w:right w:w="108" w:type="dxa"/>
        </w:tblCellMar>
      </w:tblPr>
      <w:tblGrid>
        <w:gridCol w:w="1403"/>
        <w:gridCol w:w="1286"/>
        <w:gridCol w:w="2268"/>
        <w:gridCol w:w="2126"/>
        <w:gridCol w:w="1984"/>
      </w:tblGrid>
      <w:tr w14:paraId="24BA0061">
        <w:tblPrEx>
          <w:tblCellMar>
            <w:top w:w="0" w:type="dxa"/>
            <w:left w:w="108" w:type="dxa"/>
            <w:bottom w:w="0" w:type="dxa"/>
            <w:right w:w="108" w:type="dxa"/>
          </w:tblCellMar>
        </w:tblPrEx>
        <w:trPr>
          <w:trHeight w:val="571" w:hRule="atLeast"/>
          <w:jc w:val="center"/>
        </w:trPr>
        <w:tc>
          <w:tcPr>
            <w:tcW w:w="1403" w:type="dxa"/>
            <w:vMerge w:val="restart"/>
            <w:tcBorders>
              <w:top w:val="single" w:color="auto" w:sz="4" w:space="0"/>
              <w:left w:val="single" w:color="auto" w:sz="4" w:space="0"/>
              <w:bottom w:val="single" w:color="auto" w:sz="4" w:space="0"/>
              <w:right w:val="single" w:color="auto" w:sz="4" w:space="0"/>
            </w:tcBorders>
            <w:vAlign w:val="center"/>
          </w:tcPr>
          <w:p w14:paraId="1DC9A9C9">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被检查人基本情况</w:t>
            </w:r>
          </w:p>
        </w:tc>
        <w:tc>
          <w:tcPr>
            <w:tcW w:w="1286" w:type="dxa"/>
            <w:tcBorders>
              <w:top w:val="single" w:color="auto" w:sz="4" w:space="0"/>
              <w:left w:val="single" w:color="auto" w:sz="4" w:space="0"/>
              <w:bottom w:val="single" w:color="auto" w:sz="4" w:space="0"/>
              <w:right w:val="single" w:color="auto" w:sz="4" w:space="0"/>
            </w:tcBorders>
            <w:vAlign w:val="center"/>
          </w:tcPr>
          <w:p w14:paraId="7DBF4F3F">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名  称</w:t>
            </w:r>
          </w:p>
        </w:tc>
        <w:tc>
          <w:tcPr>
            <w:tcW w:w="2268" w:type="dxa"/>
            <w:tcBorders>
              <w:top w:val="single" w:color="auto" w:sz="4" w:space="0"/>
              <w:left w:val="single" w:color="auto" w:sz="4" w:space="0"/>
              <w:bottom w:val="single" w:color="auto" w:sz="4" w:space="0"/>
              <w:right w:val="single" w:color="auto" w:sz="4" w:space="0"/>
            </w:tcBorders>
            <w:vAlign w:val="center"/>
          </w:tcPr>
          <w:p w14:paraId="7D8F4AFF">
            <w:pPr>
              <w:snapToGrid w:val="0"/>
              <w:spacing w:line="400" w:lineRule="exact"/>
              <w:jc w:val="center"/>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14:paraId="5B3DEE36">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w:t>
            </w:r>
          </w:p>
          <w:p w14:paraId="10332981">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信用代码</w:t>
            </w:r>
          </w:p>
        </w:tc>
        <w:tc>
          <w:tcPr>
            <w:tcW w:w="1984" w:type="dxa"/>
            <w:tcBorders>
              <w:top w:val="single" w:color="auto" w:sz="4" w:space="0"/>
              <w:left w:val="single" w:color="auto" w:sz="4" w:space="0"/>
              <w:bottom w:val="single" w:color="auto" w:sz="4" w:space="0"/>
              <w:right w:val="single" w:color="auto" w:sz="4" w:space="0"/>
            </w:tcBorders>
            <w:vAlign w:val="center"/>
          </w:tcPr>
          <w:p w14:paraId="121A4445">
            <w:pPr>
              <w:snapToGrid w:val="0"/>
              <w:spacing w:line="400" w:lineRule="exact"/>
              <w:jc w:val="center"/>
              <w:rPr>
                <w:rFonts w:hint="eastAsia" w:ascii="仿宋_GB2312" w:hAnsi="仿宋_GB2312" w:eastAsia="仿宋_GB2312" w:cs="仿宋_GB2312"/>
                <w:sz w:val="28"/>
                <w:szCs w:val="28"/>
              </w:rPr>
            </w:pPr>
          </w:p>
        </w:tc>
      </w:tr>
      <w:tr w14:paraId="3B3DDC06">
        <w:tblPrEx>
          <w:tblCellMar>
            <w:top w:w="0" w:type="dxa"/>
            <w:left w:w="108" w:type="dxa"/>
            <w:bottom w:w="0" w:type="dxa"/>
            <w:right w:w="108" w:type="dxa"/>
          </w:tblCellMar>
        </w:tblPrEx>
        <w:trPr>
          <w:trHeight w:val="488"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55CAB6B0">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7ABD79C6">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2268" w:type="dxa"/>
            <w:tcBorders>
              <w:top w:val="single" w:color="auto" w:sz="4" w:space="0"/>
              <w:left w:val="single" w:color="auto" w:sz="4" w:space="0"/>
              <w:bottom w:val="single" w:color="auto" w:sz="4" w:space="0"/>
              <w:right w:val="single" w:color="auto" w:sz="4" w:space="0"/>
            </w:tcBorders>
            <w:vAlign w:val="center"/>
          </w:tcPr>
          <w:p w14:paraId="31BE990F">
            <w:pPr>
              <w:snapToGrid w:val="0"/>
              <w:spacing w:line="400" w:lineRule="exact"/>
              <w:jc w:val="center"/>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14:paraId="3FCAC741">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1984" w:type="dxa"/>
            <w:tcBorders>
              <w:top w:val="single" w:color="auto" w:sz="4" w:space="0"/>
              <w:left w:val="single" w:color="auto" w:sz="4" w:space="0"/>
              <w:bottom w:val="single" w:color="auto" w:sz="4" w:space="0"/>
              <w:right w:val="single" w:color="auto" w:sz="4" w:space="0"/>
            </w:tcBorders>
            <w:vAlign w:val="center"/>
          </w:tcPr>
          <w:p w14:paraId="001206FC">
            <w:pPr>
              <w:snapToGrid w:val="0"/>
              <w:spacing w:line="400" w:lineRule="exact"/>
              <w:jc w:val="center"/>
              <w:rPr>
                <w:rFonts w:hint="eastAsia" w:ascii="仿宋_GB2312" w:hAnsi="仿宋_GB2312" w:eastAsia="仿宋_GB2312" w:cs="仿宋_GB2312"/>
                <w:sz w:val="28"/>
                <w:szCs w:val="28"/>
              </w:rPr>
            </w:pPr>
          </w:p>
        </w:tc>
      </w:tr>
      <w:tr w14:paraId="704CDC89">
        <w:tblPrEx>
          <w:tblCellMar>
            <w:top w:w="0" w:type="dxa"/>
            <w:left w:w="108" w:type="dxa"/>
            <w:bottom w:w="0" w:type="dxa"/>
            <w:right w:w="108" w:type="dxa"/>
          </w:tblCellMar>
        </w:tblPrEx>
        <w:trPr>
          <w:trHeight w:val="489" w:hRule="atLeast"/>
          <w:jc w:val="center"/>
        </w:trPr>
        <w:tc>
          <w:tcPr>
            <w:tcW w:w="1403" w:type="dxa"/>
            <w:vMerge w:val="restart"/>
            <w:tcBorders>
              <w:top w:val="single" w:color="auto" w:sz="4" w:space="0"/>
              <w:left w:val="single" w:color="auto" w:sz="4" w:space="0"/>
              <w:bottom w:val="single" w:color="auto" w:sz="4" w:space="0"/>
              <w:right w:val="single" w:color="auto" w:sz="4" w:space="0"/>
            </w:tcBorders>
            <w:vAlign w:val="center"/>
          </w:tcPr>
          <w:p w14:paraId="0F54527C">
            <w:pPr>
              <w:adjustRightInd w:val="0"/>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行政执法人员情况</w:t>
            </w:r>
          </w:p>
        </w:tc>
        <w:tc>
          <w:tcPr>
            <w:tcW w:w="1286" w:type="dxa"/>
            <w:tcBorders>
              <w:top w:val="single" w:color="auto" w:sz="4" w:space="0"/>
              <w:left w:val="single" w:color="auto" w:sz="4" w:space="0"/>
              <w:bottom w:val="single" w:color="auto" w:sz="4" w:space="0"/>
              <w:right w:val="single" w:color="auto" w:sz="4" w:space="0"/>
            </w:tcBorders>
            <w:vAlign w:val="center"/>
          </w:tcPr>
          <w:p w14:paraId="46D91F96">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2268" w:type="dxa"/>
            <w:tcBorders>
              <w:top w:val="single" w:color="auto" w:sz="4" w:space="0"/>
              <w:left w:val="single" w:color="auto" w:sz="4" w:space="0"/>
              <w:bottom w:val="single" w:color="auto" w:sz="4" w:space="0"/>
              <w:right w:val="single" w:color="auto" w:sz="4" w:space="0"/>
            </w:tcBorders>
            <w:vAlign w:val="center"/>
          </w:tcPr>
          <w:p w14:paraId="4B53D1A4">
            <w:pPr>
              <w:snapToGrid w:val="0"/>
              <w:spacing w:line="400" w:lineRule="exact"/>
              <w:jc w:val="center"/>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14:paraId="17320499">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行政执法证号</w:t>
            </w:r>
          </w:p>
        </w:tc>
        <w:tc>
          <w:tcPr>
            <w:tcW w:w="1984" w:type="dxa"/>
            <w:tcBorders>
              <w:top w:val="single" w:color="auto" w:sz="4" w:space="0"/>
              <w:left w:val="single" w:color="auto" w:sz="4" w:space="0"/>
              <w:bottom w:val="single" w:color="auto" w:sz="4" w:space="0"/>
              <w:right w:val="single" w:color="auto" w:sz="4" w:space="0"/>
            </w:tcBorders>
            <w:vAlign w:val="center"/>
          </w:tcPr>
          <w:p w14:paraId="04235B86">
            <w:pPr>
              <w:snapToGrid w:val="0"/>
              <w:spacing w:line="400" w:lineRule="exact"/>
              <w:jc w:val="center"/>
              <w:rPr>
                <w:rFonts w:hint="eastAsia" w:ascii="仿宋_GB2312" w:hAnsi="仿宋_GB2312" w:eastAsia="仿宋_GB2312" w:cs="仿宋_GB2312"/>
                <w:sz w:val="28"/>
                <w:szCs w:val="28"/>
              </w:rPr>
            </w:pPr>
          </w:p>
        </w:tc>
      </w:tr>
      <w:tr w14:paraId="0053F127">
        <w:tblPrEx>
          <w:tblCellMar>
            <w:top w:w="0" w:type="dxa"/>
            <w:left w:w="108" w:type="dxa"/>
            <w:bottom w:w="0" w:type="dxa"/>
            <w:right w:w="108" w:type="dxa"/>
          </w:tblCellMar>
        </w:tblPrEx>
        <w:trPr>
          <w:trHeight w:val="488"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57A6EC29">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056885E7">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2268" w:type="dxa"/>
            <w:tcBorders>
              <w:top w:val="single" w:color="auto" w:sz="4" w:space="0"/>
              <w:left w:val="single" w:color="auto" w:sz="4" w:space="0"/>
              <w:bottom w:val="single" w:color="auto" w:sz="4" w:space="0"/>
              <w:right w:val="single" w:color="auto" w:sz="4" w:space="0"/>
            </w:tcBorders>
            <w:vAlign w:val="center"/>
          </w:tcPr>
          <w:p w14:paraId="765A4949">
            <w:pPr>
              <w:snapToGrid w:val="0"/>
              <w:spacing w:line="400" w:lineRule="exact"/>
              <w:jc w:val="center"/>
              <w:rPr>
                <w:rFonts w:hint="eastAsia" w:ascii="仿宋_GB2312" w:hAnsi="仿宋_GB2312" w:eastAsia="仿宋_GB2312" w:cs="仿宋_GB2312"/>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14:paraId="04BBB299">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行政执法证号</w:t>
            </w:r>
          </w:p>
        </w:tc>
        <w:tc>
          <w:tcPr>
            <w:tcW w:w="1984" w:type="dxa"/>
            <w:tcBorders>
              <w:top w:val="single" w:color="auto" w:sz="4" w:space="0"/>
              <w:left w:val="single" w:color="auto" w:sz="4" w:space="0"/>
              <w:bottom w:val="single" w:color="auto" w:sz="4" w:space="0"/>
              <w:right w:val="single" w:color="auto" w:sz="4" w:space="0"/>
            </w:tcBorders>
            <w:vAlign w:val="center"/>
          </w:tcPr>
          <w:p w14:paraId="142938AA">
            <w:pPr>
              <w:snapToGrid w:val="0"/>
              <w:spacing w:line="400" w:lineRule="exact"/>
              <w:jc w:val="center"/>
              <w:rPr>
                <w:rFonts w:hint="eastAsia" w:ascii="仿宋_GB2312" w:hAnsi="仿宋_GB2312" w:eastAsia="仿宋_GB2312" w:cs="仿宋_GB2312"/>
                <w:sz w:val="28"/>
                <w:szCs w:val="28"/>
              </w:rPr>
            </w:pPr>
          </w:p>
        </w:tc>
      </w:tr>
      <w:tr w14:paraId="4718F355">
        <w:tblPrEx>
          <w:tblCellMar>
            <w:top w:w="0" w:type="dxa"/>
            <w:left w:w="108" w:type="dxa"/>
            <w:bottom w:w="0" w:type="dxa"/>
            <w:right w:w="108" w:type="dxa"/>
          </w:tblCellMar>
        </w:tblPrEx>
        <w:trPr>
          <w:trHeight w:val="347"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38DC1A57">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检查时间</w:t>
            </w:r>
          </w:p>
        </w:tc>
        <w:tc>
          <w:tcPr>
            <w:tcW w:w="7664" w:type="dxa"/>
            <w:gridSpan w:val="4"/>
            <w:tcBorders>
              <w:top w:val="single" w:color="auto" w:sz="4" w:space="0"/>
              <w:left w:val="single" w:color="auto" w:sz="4" w:space="0"/>
              <w:bottom w:val="single" w:color="auto" w:sz="4" w:space="0"/>
              <w:right w:val="single" w:color="auto" w:sz="4" w:space="0"/>
            </w:tcBorders>
            <w:vAlign w:val="center"/>
          </w:tcPr>
          <w:p w14:paraId="403CE325">
            <w:pPr>
              <w:snapToGrid w:val="0"/>
              <w:spacing w:line="4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  时  分）至   年  月  日（  时  分）</w:t>
            </w:r>
          </w:p>
        </w:tc>
      </w:tr>
      <w:tr w14:paraId="2AC4BD8F">
        <w:tblPrEx>
          <w:tblCellMar>
            <w:top w:w="0" w:type="dxa"/>
            <w:left w:w="108" w:type="dxa"/>
            <w:bottom w:w="0" w:type="dxa"/>
            <w:right w:w="108" w:type="dxa"/>
          </w:tblCellMar>
        </w:tblPrEx>
        <w:trPr>
          <w:trHeight w:val="507"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621FB517">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检查地点</w:t>
            </w:r>
          </w:p>
        </w:tc>
        <w:tc>
          <w:tcPr>
            <w:tcW w:w="7664" w:type="dxa"/>
            <w:gridSpan w:val="4"/>
            <w:tcBorders>
              <w:top w:val="single" w:color="auto" w:sz="4" w:space="0"/>
              <w:left w:val="single" w:color="auto" w:sz="4" w:space="0"/>
              <w:bottom w:val="single" w:color="auto" w:sz="4" w:space="0"/>
              <w:right w:val="single" w:color="auto" w:sz="4" w:space="0"/>
            </w:tcBorders>
            <w:vAlign w:val="center"/>
          </w:tcPr>
          <w:p w14:paraId="0348F58E">
            <w:pPr>
              <w:snapToGrid w:val="0"/>
              <w:spacing w:line="400" w:lineRule="exact"/>
              <w:ind w:firstLine="1120" w:firstLineChars="400"/>
              <w:jc w:val="center"/>
              <w:rPr>
                <w:rFonts w:hint="eastAsia" w:ascii="仿宋_GB2312" w:hAnsi="仿宋_GB2312" w:eastAsia="仿宋_GB2312" w:cs="仿宋_GB2312"/>
                <w:sz w:val="28"/>
                <w:szCs w:val="28"/>
              </w:rPr>
            </w:pPr>
          </w:p>
        </w:tc>
      </w:tr>
      <w:tr w14:paraId="5EA30699">
        <w:tblPrEx>
          <w:tblCellMar>
            <w:top w:w="0" w:type="dxa"/>
            <w:left w:w="108" w:type="dxa"/>
            <w:bottom w:w="0" w:type="dxa"/>
            <w:right w:w="108" w:type="dxa"/>
          </w:tblCellMar>
        </w:tblPrEx>
        <w:trPr>
          <w:trHeight w:val="1023" w:hRule="atLeast"/>
          <w:jc w:val="center"/>
        </w:trPr>
        <w:tc>
          <w:tcPr>
            <w:tcW w:w="1403" w:type="dxa"/>
            <w:vMerge w:val="restart"/>
            <w:tcBorders>
              <w:top w:val="single" w:color="auto" w:sz="4" w:space="0"/>
              <w:left w:val="single" w:color="auto" w:sz="4" w:space="0"/>
              <w:bottom w:val="single" w:color="auto" w:sz="4" w:space="0"/>
              <w:right w:val="single" w:color="auto" w:sz="4" w:space="0"/>
            </w:tcBorders>
            <w:vAlign w:val="center"/>
          </w:tcPr>
          <w:p w14:paraId="23B6366D">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检查情况</w:t>
            </w:r>
          </w:p>
        </w:tc>
        <w:tc>
          <w:tcPr>
            <w:tcW w:w="1286" w:type="dxa"/>
            <w:tcBorders>
              <w:top w:val="single" w:color="auto" w:sz="4" w:space="0"/>
              <w:left w:val="single" w:color="auto" w:sz="4" w:space="0"/>
              <w:bottom w:val="single" w:color="auto" w:sz="4" w:space="0"/>
              <w:right w:val="single" w:color="auto" w:sz="4" w:space="0"/>
            </w:tcBorders>
            <w:vAlign w:val="center"/>
          </w:tcPr>
          <w:p w14:paraId="6F386F38">
            <w:pPr>
              <w:pStyle w:val="20"/>
              <w:spacing w:line="400" w:lineRule="exact"/>
              <w:ind w:firstLine="0" w:firstLineChars="0"/>
              <w:jc w:val="center"/>
              <w:rPr>
                <w:rFonts w:hint="eastAsia" w:hAnsi="宋体" w:cs="宋体"/>
                <w:kern w:val="2"/>
                <w:sz w:val="28"/>
                <w:szCs w:val="28"/>
              </w:rPr>
            </w:pPr>
            <w:r>
              <w:rPr>
                <w:rFonts w:hint="eastAsia" w:hAnsi="宋体" w:cs="宋体"/>
                <w:kern w:val="2"/>
                <w:sz w:val="28"/>
                <w:szCs w:val="28"/>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294066C8">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检查内容</w:t>
            </w:r>
          </w:p>
        </w:tc>
        <w:tc>
          <w:tcPr>
            <w:tcW w:w="2126" w:type="dxa"/>
            <w:tcBorders>
              <w:top w:val="single" w:color="auto" w:sz="4" w:space="0"/>
              <w:left w:val="single" w:color="auto" w:sz="4" w:space="0"/>
              <w:bottom w:val="single" w:color="auto" w:sz="4" w:space="0"/>
              <w:right w:val="single" w:color="auto" w:sz="4" w:space="0"/>
            </w:tcBorders>
            <w:vAlign w:val="center"/>
          </w:tcPr>
          <w:p w14:paraId="1A725C65">
            <w:pPr>
              <w:snapToGrid w:val="0"/>
              <w:spacing w:line="400" w:lineRule="exact"/>
              <w:jc w:val="center"/>
              <w:rPr>
                <w:rFonts w:ascii="Segoe UI Symbol" w:hAnsi="Segoe UI Symbol" w:eastAsia="仿宋_GB2312" w:cs="Segoe UI Symbol"/>
                <w:sz w:val="28"/>
                <w:szCs w:val="28"/>
              </w:rPr>
            </w:pPr>
            <w:r>
              <w:rPr>
                <w:rFonts w:ascii="Segoe UI Symbol" w:hAnsi="Segoe UI Symbol" w:eastAsia="仿宋_GB2312" w:cs="Segoe UI Symbol"/>
                <w:sz w:val="28"/>
                <w:szCs w:val="28"/>
              </w:rPr>
              <w:t>初检结果</w:t>
            </w:r>
          </w:p>
        </w:tc>
        <w:tc>
          <w:tcPr>
            <w:tcW w:w="1984" w:type="dxa"/>
            <w:tcBorders>
              <w:top w:val="single" w:color="auto" w:sz="4" w:space="0"/>
              <w:left w:val="single" w:color="auto" w:sz="4" w:space="0"/>
              <w:bottom w:val="single" w:color="auto" w:sz="4" w:space="0"/>
              <w:right w:val="single" w:color="auto" w:sz="4" w:space="0"/>
            </w:tcBorders>
            <w:vAlign w:val="center"/>
          </w:tcPr>
          <w:p w14:paraId="67FC7830">
            <w:pPr>
              <w:snapToGrid w:val="0"/>
              <w:spacing w:line="400" w:lineRule="exact"/>
              <w:jc w:val="center"/>
              <w:rPr>
                <w:rFonts w:ascii="Segoe UI Symbol" w:hAnsi="Segoe UI Symbol" w:eastAsia="仿宋_GB2312" w:cs="Segoe UI Symbol"/>
                <w:sz w:val="28"/>
                <w:szCs w:val="28"/>
              </w:rPr>
            </w:pPr>
            <w:r>
              <w:rPr>
                <w:rFonts w:ascii="Segoe UI Symbol" w:hAnsi="Segoe UI Symbol" w:eastAsia="仿宋_GB2312" w:cs="Segoe UI Symbol"/>
                <w:sz w:val="28"/>
                <w:szCs w:val="28"/>
              </w:rPr>
              <w:t>整改结果</w:t>
            </w:r>
          </w:p>
        </w:tc>
      </w:tr>
      <w:tr w14:paraId="42F91342">
        <w:tblPrEx>
          <w:tblCellMar>
            <w:top w:w="0" w:type="dxa"/>
            <w:left w:w="108" w:type="dxa"/>
            <w:bottom w:w="0" w:type="dxa"/>
            <w:right w:w="108" w:type="dxa"/>
          </w:tblCellMar>
        </w:tblPrEx>
        <w:trPr>
          <w:trHeight w:val="1023"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2117523F">
            <w:pPr>
              <w:snapToGrid w:val="0"/>
              <w:spacing w:line="400" w:lineRule="exact"/>
              <w:jc w:val="center"/>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3A1E597B">
            <w:pPr>
              <w:pStyle w:val="20"/>
              <w:spacing w:line="400" w:lineRule="exact"/>
              <w:ind w:firstLine="0" w:firstLineChars="0"/>
              <w:jc w:val="center"/>
              <w:rPr>
                <w:rFonts w:hint="eastAsia" w:ascii="仿宋_GB2312" w:hAnsi="仿宋_GB2312" w:eastAsia="仿宋_GB2312" w:cs="仿宋_GB2312"/>
                <w:kern w:val="2"/>
                <w:sz w:val="28"/>
                <w:szCs w:val="28"/>
              </w:rPr>
            </w:pPr>
            <w:r>
              <w:rPr>
                <w:rFonts w:hint="eastAsia" w:ascii="Times New Roman" w:hAnsi="Times New Roman" w:eastAsia="仿宋_GB2312"/>
                <w:kern w:val="2"/>
                <w:sz w:val="32"/>
                <w:szCs w:val="32"/>
              </w:rPr>
              <w:t>1</w:t>
            </w:r>
          </w:p>
        </w:tc>
        <w:tc>
          <w:tcPr>
            <w:tcW w:w="2268" w:type="dxa"/>
            <w:tcBorders>
              <w:top w:val="single" w:color="auto" w:sz="4" w:space="0"/>
              <w:left w:val="single" w:color="auto" w:sz="4" w:space="0"/>
              <w:bottom w:val="single" w:color="auto" w:sz="4" w:space="0"/>
              <w:right w:val="single" w:color="auto" w:sz="4" w:space="0"/>
            </w:tcBorders>
            <w:vAlign w:val="center"/>
          </w:tcPr>
          <w:p w14:paraId="14804060">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实名情况</w:t>
            </w:r>
          </w:p>
        </w:tc>
        <w:tc>
          <w:tcPr>
            <w:tcW w:w="2126" w:type="dxa"/>
            <w:tcBorders>
              <w:top w:val="single" w:color="auto" w:sz="4" w:space="0"/>
              <w:left w:val="single" w:color="auto" w:sz="4" w:space="0"/>
              <w:bottom w:val="single" w:color="auto" w:sz="4" w:space="0"/>
              <w:right w:val="single" w:color="auto" w:sz="4" w:space="0"/>
            </w:tcBorders>
            <w:vAlign w:val="center"/>
          </w:tcPr>
          <w:p w14:paraId="2BBE1D0C">
            <w:pPr>
              <w:snapToGrid w:val="0"/>
              <w:spacing w:line="400" w:lineRule="exact"/>
              <w:jc w:val="left"/>
              <w:rPr>
                <w:rFonts w:hint="eastAsia" w:ascii="仿宋_GB2312" w:hAnsi="仿宋_GB2312" w:eastAsia="仿宋_GB2312" w:cs="仿宋_GB2312"/>
                <w:sz w:val="28"/>
                <w:szCs w:val="28"/>
              </w:rPr>
            </w:pPr>
            <w:bookmarkStart w:id="0" w:name="OLE_LINK23"/>
            <w:bookmarkStart w:id="1" w:name="OLE_LINK24"/>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27C0AAC6">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61832B90">
            <w:pPr>
              <w:snapToGrid w:val="0"/>
              <w:spacing w:line="400" w:lineRule="exact"/>
              <w:jc w:val="left"/>
              <w:rPr>
                <w:rFonts w:hint="eastAsia" w:ascii="仿宋_GB2312" w:hAnsi="仿宋_GB2312" w:eastAsia="仿宋_GB2312" w:cs="仿宋_GB2312"/>
                <w:sz w:val="28"/>
                <w:szCs w:val="28"/>
                <w:u w:val="single"/>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bookmarkEnd w:id="0"/>
            <w:bookmarkEnd w:id="1"/>
          </w:p>
        </w:tc>
        <w:tc>
          <w:tcPr>
            <w:tcW w:w="1984" w:type="dxa"/>
            <w:tcBorders>
              <w:top w:val="single" w:color="auto" w:sz="4" w:space="0"/>
              <w:left w:val="single" w:color="auto" w:sz="4" w:space="0"/>
              <w:bottom w:val="single" w:color="auto" w:sz="4" w:space="0"/>
              <w:right w:val="single" w:color="auto" w:sz="4" w:space="0"/>
            </w:tcBorders>
          </w:tcPr>
          <w:p w14:paraId="1411E62E">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75AE64AA">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3567F592">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1C9D61B8">
        <w:tblPrEx>
          <w:tblCellMar>
            <w:top w:w="0" w:type="dxa"/>
            <w:left w:w="108" w:type="dxa"/>
            <w:bottom w:w="0" w:type="dxa"/>
            <w:right w:w="108" w:type="dxa"/>
          </w:tblCellMar>
        </w:tblPrEx>
        <w:trPr>
          <w:trHeight w:val="1023"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4E27C817">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6D554E9A">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2</w:t>
            </w:r>
          </w:p>
        </w:tc>
        <w:tc>
          <w:tcPr>
            <w:tcW w:w="2268" w:type="dxa"/>
            <w:tcBorders>
              <w:top w:val="single" w:color="auto" w:sz="4" w:space="0"/>
              <w:left w:val="single" w:color="auto" w:sz="4" w:space="0"/>
              <w:bottom w:val="single" w:color="auto" w:sz="4" w:space="0"/>
              <w:right w:val="single" w:color="auto" w:sz="4" w:space="0"/>
            </w:tcBorders>
            <w:vAlign w:val="center"/>
          </w:tcPr>
          <w:p w14:paraId="5B4B7C44">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域名注册代理情况</w:t>
            </w:r>
          </w:p>
        </w:tc>
        <w:tc>
          <w:tcPr>
            <w:tcW w:w="2126" w:type="dxa"/>
            <w:tcBorders>
              <w:top w:val="single" w:color="auto" w:sz="4" w:space="0"/>
              <w:left w:val="single" w:color="auto" w:sz="4" w:space="0"/>
              <w:bottom w:val="single" w:color="auto" w:sz="4" w:space="0"/>
              <w:right w:val="single" w:color="auto" w:sz="4" w:space="0"/>
            </w:tcBorders>
            <w:vAlign w:val="center"/>
          </w:tcPr>
          <w:p w14:paraId="61776207">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31DF7C2D">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7A1CCFE8">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46C48E3C">
            <w:pPr>
              <w:snapToGrid w:val="0"/>
              <w:spacing w:line="400" w:lineRule="exact"/>
              <w:jc w:val="left"/>
              <w:rPr>
                <w:rFonts w:hint="eastAsia" w:ascii="仿宋_GB2312" w:hAnsi="仿宋_GB2312" w:eastAsia="仿宋_GB2312" w:cs="仿宋_GB2312"/>
                <w:sz w:val="28"/>
                <w:szCs w:val="28"/>
              </w:rPr>
            </w:pPr>
            <w:bookmarkStart w:id="2" w:name="OLE_LINK25"/>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1262E1EE">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0C582A7F">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bookmarkEnd w:id="2"/>
          </w:p>
        </w:tc>
      </w:tr>
      <w:tr w14:paraId="6773BD39">
        <w:tblPrEx>
          <w:tblCellMar>
            <w:top w:w="0" w:type="dxa"/>
            <w:left w:w="108" w:type="dxa"/>
            <w:bottom w:w="0" w:type="dxa"/>
            <w:right w:w="108" w:type="dxa"/>
          </w:tblCellMar>
        </w:tblPrEx>
        <w:trPr>
          <w:trHeight w:val="1023"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05475371">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628ED8BC">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3</w:t>
            </w:r>
          </w:p>
        </w:tc>
        <w:tc>
          <w:tcPr>
            <w:tcW w:w="2268" w:type="dxa"/>
            <w:tcBorders>
              <w:top w:val="single" w:color="auto" w:sz="4" w:space="0"/>
              <w:left w:val="single" w:color="auto" w:sz="4" w:space="0"/>
              <w:bottom w:val="single" w:color="auto" w:sz="4" w:space="0"/>
              <w:right w:val="single" w:color="auto" w:sz="4" w:space="0"/>
            </w:tcBorders>
            <w:vAlign w:val="center"/>
          </w:tcPr>
          <w:p w14:paraId="6D9F85B8">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保留字管理</w:t>
            </w:r>
          </w:p>
        </w:tc>
        <w:tc>
          <w:tcPr>
            <w:tcW w:w="2126" w:type="dxa"/>
            <w:tcBorders>
              <w:top w:val="single" w:color="auto" w:sz="4" w:space="0"/>
              <w:left w:val="single" w:color="auto" w:sz="4" w:space="0"/>
              <w:bottom w:val="single" w:color="auto" w:sz="4" w:space="0"/>
              <w:right w:val="single" w:color="auto" w:sz="4" w:space="0"/>
            </w:tcBorders>
            <w:vAlign w:val="center"/>
          </w:tcPr>
          <w:p w14:paraId="0FE11ADD">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054A7C13">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09CE96E3">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0462802A">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48BCC202">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5FE3A902">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240C21B4">
        <w:tblPrEx>
          <w:tblCellMar>
            <w:top w:w="0" w:type="dxa"/>
            <w:left w:w="108" w:type="dxa"/>
            <w:bottom w:w="0" w:type="dxa"/>
            <w:right w:w="108" w:type="dxa"/>
          </w:tblCellMar>
        </w:tblPrEx>
        <w:trPr>
          <w:trHeight w:val="1023"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00C5A900">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0BACC16D">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4</w:t>
            </w:r>
          </w:p>
        </w:tc>
        <w:tc>
          <w:tcPr>
            <w:tcW w:w="2268" w:type="dxa"/>
            <w:tcBorders>
              <w:top w:val="single" w:color="auto" w:sz="4" w:space="0"/>
              <w:left w:val="single" w:color="auto" w:sz="4" w:space="0"/>
              <w:bottom w:val="single" w:color="auto" w:sz="4" w:space="0"/>
              <w:right w:val="single" w:color="auto" w:sz="4" w:space="0"/>
            </w:tcBorders>
            <w:vAlign w:val="center"/>
          </w:tcPr>
          <w:p w14:paraId="6A6F578D">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域名注册服务合规情况</w:t>
            </w:r>
          </w:p>
        </w:tc>
        <w:tc>
          <w:tcPr>
            <w:tcW w:w="2126" w:type="dxa"/>
            <w:tcBorders>
              <w:top w:val="single" w:color="auto" w:sz="4" w:space="0"/>
              <w:left w:val="single" w:color="auto" w:sz="4" w:space="0"/>
              <w:bottom w:val="single" w:color="auto" w:sz="4" w:space="0"/>
              <w:right w:val="single" w:color="auto" w:sz="4" w:space="0"/>
            </w:tcBorders>
            <w:vAlign w:val="center"/>
          </w:tcPr>
          <w:p w14:paraId="3C938163">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72A8F105">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4C850AE4">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32F1CAC5">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4137C52B">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3A411426">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5C44D567">
        <w:tblPrEx>
          <w:tblCellMar>
            <w:top w:w="0" w:type="dxa"/>
            <w:left w:w="108" w:type="dxa"/>
            <w:bottom w:w="0" w:type="dxa"/>
            <w:right w:w="108" w:type="dxa"/>
          </w:tblCellMar>
        </w:tblPrEx>
        <w:trPr>
          <w:trHeight w:val="560"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0BFAEE16">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69801B62">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5</w:t>
            </w:r>
          </w:p>
        </w:tc>
        <w:tc>
          <w:tcPr>
            <w:tcW w:w="2268" w:type="dxa"/>
            <w:tcBorders>
              <w:top w:val="single" w:color="auto" w:sz="4" w:space="0"/>
              <w:left w:val="single" w:color="auto" w:sz="4" w:space="0"/>
              <w:bottom w:val="single" w:color="auto" w:sz="4" w:space="0"/>
              <w:right w:val="single" w:color="auto" w:sz="4" w:space="0"/>
            </w:tcBorders>
            <w:vAlign w:val="center"/>
          </w:tcPr>
          <w:p w14:paraId="5135E937">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信息公示情况</w:t>
            </w:r>
          </w:p>
        </w:tc>
        <w:tc>
          <w:tcPr>
            <w:tcW w:w="2126" w:type="dxa"/>
            <w:tcBorders>
              <w:top w:val="single" w:color="auto" w:sz="4" w:space="0"/>
              <w:left w:val="single" w:color="auto" w:sz="4" w:space="0"/>
              <w:bottom w:val="single" w:color="auto" w:sz="4" w:space="0"/>
              <w:right w:val="single" w:color="auto" w:sz="4" w:space="0"/>
            </w:tcBorders>
            <w:vAlign w:val="center"/>
          </w:tcPr>
          <w:p w14:paraId="78355182">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2AF3EB78">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6FA87C2A">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307C6FD1">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2D2410AC">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68A81442">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632673EC">
        <w:tblPrEx>
          <w:tblCellMar>
            <w:top w:w="0" w:type="dxa"/>
            <w:left w:w="108" w:type="dxa"/>
            <w:bottom w:w="0" w:type="dxa"/>
            <w:right w:w="108" w:type="dxa"/>
          </w:tblCellMar>
        </w:tblPrEx>
        <w:trPr>
          <w:trHeight w:val="699"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4A5A3C16">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48F53713">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6</w:t>
            </w:r>
          </w:p>
        </w:tc>
        <w:tc>
          <w:tcPr>
            <w:tcW w:w="2268" w:type="dxa"/>
            <w:tcBorders>
              <w:top w:val="single" w:color="auto" w:sz="4" w:space="0"/>
              <w:left w:val="single" w:color="auto" w:sz="4" w:space="0"/>
              <w:bottom w:val="single" w:color="auto" w:sz="4" w:space="0"/>
              <w:right w:val="single" w:color="auto" w:sz="4" w:space="0"/>
            </w:tcBorders>
            <w:vAlign w:val="center"/>
          </w:tcPr>
          <w:p w14:paraId="2E952E4D">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投诉受理情况</w:t>
            </w:r>
          </w:p>
        </w:tc>
        <w:tc>
          <w:tcPr>
            <w:tcW w:w="2126" w:type="dxa"/>
            <w:tcBorders>
              <w:top w:val="single" w:color="auto" w:sz="4" w:space="0"/>
              <w:left w:val="single" w:color="auto" w:sz="4" w:space="0"/>
              <w:bottom w:val="single" w:color="auto" w:sz="4" w:space="0"/>
              <w:right w:val="single" w:color="auto" w:sz="4" w:space="0"/>
            </w:tcBorders>
            <w:vAlign w:val="center"/>
          </w:tcPr>
          <w:p w14:paraId="1836C667">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49AE2AAE">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2B6D864C">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7210D041">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0BB6B01E">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6D3B18FE">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5E8AF465">
        <w:tblPrEx>
          <w:tblCellMar>
            <w:top w:w="0" w:type="dxa"/>
            <w:left w:w="108" w:type="dxa"/>
            <w:bottom w:w="0" w:type="dxa"/>
            <w:right w:w="108" w:type="dxa"/>
          </w:tblCellMar>
        </w:tblPrEx>
        <w:trPr>
          <w:trHeight w:val="1023"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007DEE3C">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46DC419A">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7</w:t>
            </w:r>
          </w:p>
        </w:tc>
        <w:tc>
          <w:tcPr>
            <w:tcW w:w="2268" w:type="dxa"/>
            <w:tcBorders>
              <w:top w:val="single" w:color="auto" w:sz="4" w:space="0"/>
              <w:left w:val="single" w:color="auto" w:sz="4" w:space="0"/>
              <w:bottom w:val="single" w:color="auto" w:sz="4" w:space="0"/>
              <w:right w:val="single" w:color="auto" w:sz="4" w:space="0"/>
            </w:tcBorders>
            <w:vAlign w:val="center"/>
          </w:tcPr>
          <w:p w14:paraId="45BC595D">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是否存在欺诈胁迫营销等违规经营行为</w:t>
            </w:r>
          </w:p>
        </w:tc>
        <w:tc>
          <w:tcPr>
            <w:tcW w:w="2126" w:type="dxa"/>
            <w:tcBorders>
              <w:top w:val="single" w:color="auto" w:sz="4" w:space="0"/>
              <w:left w:val="single" w:color="auto" w:sz="4" w:space="0"/>
              <w:bottom w:val="single" w:color="auto" w:sz="4" w:space="0"/>
              <w:right w:val="single" w:color="auto" w:sz="4" w:space="0"/>
            </w:tcBorders>
            <w:vAlign w:val="center"/>
          </w:tcPr>
          <w:p w14:paraId="40446394">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1D7D877D">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7CCA40CE">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55318FE2">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0343D310">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4C331BAC">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1AA3B53C">
        <w:tblPrEx>
          <w:tblCellMar>
            <w:top w:w="0" w:type="dxa"/>
            <w:left w:w="108" w:type="dxa"/>
            <w:bottom w:w="0" w:type="dxa"/>
            <w:right w:w="108" w:type="dxa"/>
          </w:tblCellMar>
        </w:tblPrEx>
        <w:trPr>
          <w:trHeight w:val="1023" w:hRule="atLeast"/>
          <w:jc w:val="center"/>
        </w:trPr>
        <w:tc>
          <w:tcPr>
            <w:tcW w:w="1403" w:type="dxa"/>
            <w:vMerge w:val="continue"/>
            <w:tcBorders>
              <w:top w:val="single" w:color="auto" w:sz="4" w:space="0"/>
              <w:left w:val="single" w:color="auto" w:sz="4" w:space="0"/>
              <w:right w:val="single" w:color="auto" w:sz="4" w:space="0"/>
            </w:tcBorders>
            <w:vAlign w:val="center"/>
          </w:tcPr>
          <w:p w14:paraId="649558FD">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0E76BDAB">
            <w:pPr>
              <w:pStyle w:val="20"/>
              <w:spacing w:line="400" w:lineRule="exact"/>
              <w:ind w:firstLine="0" w:firstLineChars="0"/>
              <w:jc w:val="center"/>
              <w:rPr>
                <w:rFonts w:hint="eastAsia" w:hAnsi="宋体" w:cs="宋体"/>
                <w:kern w:val="2"/>
                <w:sz w:val="28"/>
                <w:szCs w:val="28"/>
              </w:rPr>
            </w:pPr>
            <w:r>
              <w:rPr>
                <w:rFonts w:ascii="Times New Roman" w:hAnsi="Times New Roman" w:eastAsia="仿宋_GB2312"/>
                <w:kern w:val="2"/>
                <w:sz w:val="32"/>
                <w:szCs w:val="32"/>
              </w:rPr>
              <w:t>8</w:t>
            </w:r>
          </w:p>
        </w:tc>
        <w:tc>
          <w:tcPr>
            <w:tcW w:w="2268" w:type="dxa"/>
            <w:tcBorders>
              <w:top w:val="single" w:color="auto" w:sz="4" w:space="0"/>
              <w:left w:val="single" w:color="auto" w:sz="4" w:space="0"/>
              <w:bottom w:val="single" w:color="auto" w:sz="4" w:space="0"/>
              <w:right w:val="single" w:color="auto" w:sz="4" w:space="0"/>
            </w:tcBorders>
            <w:vAlign w:val="center"/>
          </w:tcPr>
          <w:p w14:paraId="467D4CCF">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域名备案系统对接情况</w:t>
            </w:r>
          </w:p>
        </w:tc>
        <w:tc>
          <w:tcPr>
            <w:tcW w:w="2126" w:type="dxa"/>
            <w:tcBorders>
              <w:top w:val="single" w:color="auto" w:sz="4" w:space="0"/>
              <w:left w:val="single" w:color="auto" w:sz="4" w:space="0"/>
              <w:bottom w:val="single" w:color="auto" w:sz="4" w:space="0"/>
              <w:right w:val="single" w:color="auto" w:sz="4" w:space="0"/>
            </w:tcBorders>
            <w:vAlign w:val="center"/>
          </w:tcPr>
          <w:p w14:paraId="72EAEE86">
            <w:pPr>
              <w:snapToGrid w:val="0"/>
              <w:spacing w:line="400" w:lineRule="exact"/>
              <w:jc w:val="left"/>
              <w:rPr>
                <w:rFonts w:hint="eastAsia" w:ascii="仿宋_GB2312" w:hAnsi="仿宋_GB2312" w:eastAsia="仿宋_GB2312" w:cs="仿宋_GB2312"/>
                <w:sz w:val="28"/>
                <w:szCs w:val="28"/>
              </w:rPr>
            </w:pPr>
            <w:bookmarkStart w:id="3" w:name="OLE_LINK26"/>
            <w:bookmarkStart w:id="4" w:name="OLE_LINK9"/>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21CEB315">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1EFAE0B0">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bookmarkEnd w:id="3"/>
            <w:bookmarkEnd w:id="4"/>
          </w:p>
        </w:tc>
        <w:tc>
          <w:tcPr>
            <w:tcW w:w="1984" w:type="dxa"/>
            <w:tcBorders>
              <w:top w:val="single" w:color="auto" w:sz="4" w:space="0"/>
              <w:left w:val="single" w:color="auto" w:sz="4" w:space="0"/>
              <w:bottom w:val="single" w:color="auto" w:sz="4" w:space="0"/>
              <w:right w:val="single" w:color="auto" w:sz="4" w:space="0"/>
            </w:tcBorders>
          </w:tcPr>
          <w:p w14:paraId="7661D018">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26F363AC">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04B487AF">
            <w:pPr>
              <w:snapToGrid w:val="0"/>
              <w:spacing w:line="400" w:lineRule="exact"/>
              <w:jc w:val="left"/>
              <w:rPr>
                <w:rFonts w:ascii="Segoe UI Symbol" w:hAnsi="Segoe UI Symbol" w:eastAsia="仿宋_GB2312" w:cs="Segoe UI Symbol"/>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6AA173A5">
        <w:tblPrEx>
          <w:tblCellMar>
            <w:top w:w="0" w:type="dxa"/>
            <w:left w:w="108" w:type="dxa"/>
            <w:bottom w:w="0" w:type="dxa"/>
            <w:right w:w="108" w:type="dxa"/>
          </w:tblCellMar>
        </w:tblPrEx>
        <w:trPr>
          <w:trHeight w:val="1023" w:hRule="atLeast"/>
          <w:jc w:val="center"/>
        </w:trPr>
        <w:tc>
          <w:tcPr>
            <w:tcW w:w="1403" w:type="dxa"/>
            <w:vMerge w:val="continue"/>
            <w:tcBorders>
              <w:left w:val="single" w:color="auto" w:sz="4" w:space="0"/>
              <w:right w:val="single" w:color="auto" w:sz="4" w:space="0"/>
            </w:tcBorders>
            <w:vAlign w:val="center"/>
          </w:tcPr>
          <w:p w14:paraId="31D0BFAA">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12834D2A">
            <w:pPr>
              <w:pStyle w:val="20"/>
              <w:spacing w:line="400" w:lineRule="exact"/>
              <w:ind w:firstLine="0" w:firstLineChars="0"/>
              <w:jc w:val="center"/>
              <w:rPr>
                <w:rFonts w:ascii="Times New Roman" w:hAnsi="Times New Roman" w:eastAsia="仿宋_GB2312"/>
                <w:kern w:val="2"/>
                <w:sz w:val="32"/>
                <w:szCs w:val="32"/>
              </w:rPr>
            </w:pPr>
            <w:r>
              <w:rPr>
                <w:rFonts w:ascii="Times New Roman" w:hAnsi="Times New Roman" w:eastAsia="仿宋_GB2312"/>
                <w:kern w:val="2"/>
                <w:sz w:val="32"/>
                <w:szCs w:val="32"/>
              </w:rPr>
              <w:t>9</w:t>
            </w:r>
          </w:p>
        </w:tc>
        <w:tc>
          <w:tcPr>
            <w:tcW w:w="2268" w:type="dxa"/>
            <w:tcBorders>
              <w:top w:val="single" w:color="auto" w:sz="4" w:space="0"/>
              <w:left w:val="single" w:color="auto" w:sz="4" w:space="0"/>
              <w:bottom w:val="single" w:color="auto" w:sz="4" w:space="0"/>
              <w:right w:val="single" w:color="auto" w:sz="4" w:space="0"/>
            </w:tcBorders>
            <w:vAlign w:val="center"/>
          </w:tcPr>
          <w:p w14:paraId="7B9DD423">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已备案域名违规倒卖情况</w:t>
            </w:r>
          </w:p>
        </w:tc>
        <w:tc>
          <w:tcPr>
            <w:tcW w:w="2126" w:type="dxa"/>
            <w:tcBorders>
              <w:top w:val="single" w:color="auto" w:sz="4" w:space="0"/>
              <w:left w:val="single" w:color="auto" w:sz="4" w:space="0"/>
              <w:bottom w:val="single" w:color="auto" w:sz="4" w:space="0"/>
              <w:right w:val="single" w:color="auto" w:sz="4" w:space="0"/>
            </w:tcBorders>
            <w:vAlign w:val="center"/>
          </w:tcPr>
          <w:p w14:paraId="4786172D">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164CD0D5">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127DD452">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7364744E">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535B485E">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005A0B8B">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308F602A">
        <w:tblPrEx>
          <w:tblCellMar>
            <w:top w:w="0" w:type="dxa"/>
            <w:left w:w="108" w:type="dxa"/>
            <w:bottom w:w="0" w:type="dxa"/>
            <w:right w:w="108" w:type="dxa"/>
          </w:tblCellMar>
        </w:tblPrEx>
        <w:trPr>
          <w:trHeight w:val="1023" w:hRule="atLeast"/>
          <w:jc w:val="center"/>
        </w:trPr>
        <w:tc>
          <w:tcPr>
            <w:tcW w:w="1403" w:type="dxa"/>
            <w:vMerge w:val="continue"/>
            <w:tcBorders>
              <w:left w:val="single" w:color="auto" w:sz="4" w:space="0"/>
              <w:right w:val="single" w:color="auto" w:sz="4" w:space="0"/>
            </w:tcBorders>
            <w:vAlign w:val="center"/>
          </w:tcPr>
          <w:p w14:paraId="06DAE1F3">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30270A6F">
            <w:pPr>
              <w:pStyle w:val="20"/>
              <w:spacing w:line="400" w:lineRule="exact"/>
              <w:ind w:firstLine="0" w:firstLineChars="0"/>
              <w:jc w:val="center"/>
              <w:rPr>
                <w:rFonts w:ascii="Times New Roman" w:hAnsi="Times New Roman" w:eastAsia="仿宋_GB2312"/>
                <w:kern w:val="2"/>
                <w:sz w:val="32"/>
                <w:szCs w:val="32"/>
              </w:rPr>
            </w:pPr>
            <w:r>
              <w:rPr>
                <w:rFonts w:hint="eastAsia" w:ascii="Times New Roman" w:hAnsi="Times New Roman" w:eastAsia="仿宋_GB2312"/>
                <w:kern w:val="2"/>
                <w:sz w:val="32"/>
                <w:szCs w:val="32"/>
              </w:rPr>
              <w:t>1</w:t>
            </w:r>
            <w:r>
              <w:rPr>
                <w:rFonts w:ascii="Times New Roman" w:hAnsi="Times New Roman" w:eastAsia="仿宋_GB2312"/>
                <w:kern w:val="2"/>
                <w:sz w:val="32"/>
                <w:szCs w:val="32"/>
              </w:rPr>
              <w:t>0</w:t>
            </w:r>
          </w:p>
        </w:tc>
        <w:tc>
          <w:tcPr>
            <w:tcW w:w="2268" w:type="dxa"/>
            <w:tcBorders>
              <w:top w:val="single" w:color="auto" w:sz="4" w:space="0"/>
              <w:left w:val="single" w:color="auto" w:sz="4" w:space="0"/>
              <w:bottom w:val="single" w:color="auto" w:sz="4" w:space="0"/>
              <w:right w:val="single" w:color="auto" w:sz="4" w:space="0"/>
            </w:tcBorders>
            <w:vAlign w:val="center"/>
          </w:tcPr>
          <w:p w14:paraId="7812043E">
            <w:pPr>
              <w:pStyle w:val="20"/>
              <w:widowControl w:val="0"/>
              <w:spacing w:line="400" w:lineRule="exact"/>
              <w:ind w:firstLine="0" w:firstLineChars="0"/>
              <w:jc w:val="center"/>
              <w:rPr>
                <w:rFonts w:hint="eastAsia" w:ascii="仿宋_GB2312" w:hAnsi="仿宋_GB2312" w:eastAsia="仿宋_GB2312" w:cs="仿宋_GB2312"/>
                <w:kern w:val="2"/>
                <w:sz w:val="28"/>
                <w:szCs w:val="28"/>
              </w:rPr>
            </w:pPr>
            <w:bookmarkStart w:id="5" w:name="OLE_LINK2"/>
            <w:bookmarkStart w:id="6" w:name="OLE_LINK1"/>
            <w:r>
              <w:rPr>
                <w:rFonts w:hint="eastAsia" w:ascii="仿宋_GB2312" w:hAnsi="仿宋_GB2312" w:eastAsia="仿宋_GB2312" w:cs="仿宋_GB2312"/>
                <w:kern w:val="2"/>
                <w:sz w:val="28"/>
                <w:szCs w:val="28"/>
              </w:rPr>
              <w:t>禁止为已备案域名提供注册、转让服务情况</w:t>
            </w:r>
            <w:bookmarkEnd w:id="5"/>
            <w:bookmarkEnd w:id="6"/>
          </w:p>
        </w:tc>
        <w:tc>
          <w:tcPr>
            <w:tcW w:w="2126" w:type="dxa"/>
            <w:tcBorders>
              <w:top w:val="single" w:color="auto" w:sz="4" w:space="0"/>
              <w:left w:val="single" w:color="auto" w:sz="4" w:space="0"/>
              <w:bottom w:val="single" w:color="auto" w:sz="4" w:space="0"/>
              <w:right w:val="single" w:color="auto" w:sz="4" w:space="0"/>
            </w:tcBorders>
            <w:vAlign w:val="center"/>
          </w:tcPr>
          <w:p w14:paraId="34DC44E3">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378ACA1C">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7F31B64A">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c>
          <w:tcPr>
            <w:tcW w:w="1984" w:type="dxa"/>
            <w:tcBorders>
              <w:top w:val="single" w:color="auto" w:sz="4" w:space="0"/>
              <w:left w:val="single" w:color="auto" w:sz="4" w:space="0"/>
              <w:bottom w:val="single" w:color="auto" w:sz="4" w:space="0"/>
              <w:right w:val="single" w:color="auto" w:sz="4" w:space="0"/>
            </w:tcBorders>
          </w:tcPr>
          <w:p w14:paraId="01C19AAD">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合格</w:t>
            </w:r>
          </w:p>
          <w:p w14:paraId="328E6748">
            <w:pPr>
              <w:pStyle w:val="20"/>
              <w:widowControl w:val="0"/>
              <w:spacing w:line="400" w:lineRule="exact"/>
              <w:ind w:firstLine="0" w:firstLineChars="0"/>
              <w:jc w:val="left"/>
              <w:rPr>
                <w:rFonts w:hint="eastAsia" w:ascii="仿宋_GB2312" w:hAnsi="仿宋_GB2312" w:eastAsia="仿宋_GB2312" w:cs="仿宋_GB2312"/>
                <w:kern w:val="2"/>
                <w:sz w:val="28"/>
                <w:szCs w:val="28"/>
              </w:rPr>
            </w:pPr>
            <w:r>
              <w:rPr>
                <w:rFonts w:ascii="Segoe UI Symbol" w:hAnsi="Segoe UI Symbol" w:eastAsia="仿宋_GB2312" w:cs="Segoe UI Symbol"/>
                <w:kern w:val="2"/>
                <w:sz w:val="28"/>
                <w:szCs w:val="28"/>
              </w:rPr>
              <w:t>☐</w:t>
            </w:r>
            <w:r>
              <w:rPr>
                <w:rFonts w:hint="eastAsia" w:ascii="仿宋_GB2312" w:hAnsi="仿宋_GB2312" w:eastAsia="仿宋_GB2312" w:cs="仿宋_GB2312"/>
                <w:kern w:val="2"/>
                <w:sz w:val="28"/>
                <w:szCs w:val="28"/>
              </w:rPr>
              <w:t xml:space="preserve"> 不合格</w:t>
            </w:r>
          </w:p>
          <w:p w14:paraId="33E4717C">
            <w:pPr>
              <w:snapToGrid w:val="0"/>
              <w:spacing w:line="400" w:lineRule="exact"/>
              <w:jc w:val="left"/>
              <w:rPr>
                <w:rFonts w:hint="eastAsia" w:ascii="仿宋_GB2312" w:hAnsi="仿宋_GB2312" w:eastAsia="仿宋_GB2312" w:cs="仿宋_GB2312"/>
                <w:sz w:val="28"/>
                <w:szCs w:val="28"/>
              </w:rPr>
            </w:pPr>
            <w:r>
              <w:rPr>
                <w:rFonts w:ascii="Segoe UI Symbol" w:hAnsi="Segoe UI Symbol" w:eastAsia="仿宋_GB2312" w:cs="Segoe UI Symbol"/>
                <w:sz w:val="28"/>
                <w:szCs w:val="28"/>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sz w:val="28"/>
                <w:szCs w:val="28"/>
                <w:u w:val="single"/>
              </w:rPr>
              <w:t xml:space="preserve">       </w:t>
            </w:r>
          </w:p>
        </w:tc>
      </w:tr>
      <w:tr w14:paraId="024C88A1">
        <w:tblPrEx>
          <w:tblCellMar>
            <w:top w:w="0" w:type="dxa"/>
            <w:left w:w="108" w:type="dxa"/>
            <w:bottom w:w="0" w:type="dxa"/>
            <w:right w:w="108" w:type="dxa"/>
          </w:tblCellMar>
        </w:tblPrEx>
        <w:trPr>
          <w:trHeight w:val="1023" w:hRule="atLeast"/>
          <w:jc w:val="center"/>
        </w:trPr>
        <w:tc>
          <w:tcPr>
            <w:tcW w:w="1403" w:type="dxa"/>
            <w:vMerge w:val="continue"/>
            <w:tcBorders>
              <w:left w:val="single" w:color="auto" w:sz="4" w:space="0"/>
              <w:right w:val="single" w:color="auto" w:sz="4" w:space="0"/>
            </w:tcBorders>
            <w:vAlign w:val="center"/>
          </w:tcPr>
          <w:p w14:paraId="5CB5B045">
            <w:pPr>
              <w:widowControl/>
              <w:jc w:val="left"/>
              <w:rPr>
                <w:rFonts w:hint="eastAsia" w:ascii="仿宋_GB2312" w:hAnsi="仿宋_GB2312" w:eastAsia="仿宋_GB2312" w:cs="仿宋_GB2312"/>
                <w:sz w:val="28"/>
                <w:szCs w:val="28"/>
              </w:rPr>
            </w:pPr>
          </w:p>
        </w:tc>
        <w:tc>
          <w:tcPr>
            <w:tcW w:w="1286" w:type="dxa"/>
            <w:tcBorders>
              <w:top w:val="single" w:color="auto" w:sz="4" w:space="0"/>
              <w:left w:val="single" w:color="auto" w:sz="4" w:space="0"/>
              <w:bottom w:val="single" w:color="auto" w:sz="4" w:space="0"/>
              <w:right w:val="single" w:color="auto" w:sz="4" w:space="0"/>
            </w:tcBorders>
            <w:vAlign w:val="center"/>
          </w:tcPr>
          <w:p w14:paraId="13DB447E">
            <w:pPr>
              <w:pStyle w:val="20"/>
              <w:spacing w:line="400" w:lineRule="exact"/>
              <w:ind w:firstLine="0" w:firstLineChars="0"/>
              <w:jc w:val="center"/>
              <w:rPr>
                <w:rFonts w:hint="eastAsia" w:hAnsi="宋体" w:cs="宋体"/>
                <w:kern w:val="2"/>
                <w:sz w:val="28"/>
                <w:szCs w:val="28"/>
              </w:rPr>
            </w:pPr>
            <w:r>
              <w:rPr>
                <w:rFonts w:hint="eastAsia" w:ascii="Times New Roman" w:hAnsi="Times New Roman" w:eastAsia="仿宋_GB2312"/>
                <w:kern w:val="2"/>
                <w:sz w:val="32"/>
                <w:szCs w:val="32"/>
              </w:rPr>
              <w:t>1</w:t>
            </w:r>
            <w:r>
              <w:rPr>
                <w:rFonts w:ascii="Times New Roman" w:hAnsi="Times New Roman" w:eastAsia="仿宋_GB2312"/>
                <w:kern w:val="2"/>
                <w:sz w:val="32"/>
                <w:szCs w:val="32"/>
              </w:rPr>
              <w:t>1</w:t>
            </w:r>
          </w:p>
        </w:tc>
        <w:tc>
          <w:tcPr>
            <w:tcW w:w="2268" w:type="dxa"/>
            <w:tcBorders>
              <w:top w:val="single" w:color="auto" w:sz="4" w:space="0"/>
              <w:left w:val="single" w:color="auto" w:sz="4" w:space="0"/>
              <w:bottom w:val="single" w:color="auto" w:sz="4" w:space="0"/>
              <w:right w:val="single" w:color="auto" w:sz="4" w:space="0"/>
            </w:tcBorders>
            <w:vAlign w:val="center"/>
          </w:tcPr>
          <w:p w14:paraId="5CF92814">
            <w:pPr>
              <w:pStyle w:val="20"/>
              <w:widowControl w:val="0"/>
              <w:spacing w:line="400" w:lineRule="exact"/>
              <w:ind w:firstLine="0" w:firstLineChars="0"/>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其他情形</w:t>
            </w:r>
          </w:p>
        </w:tc>
        <w:tc>
          <w:tcPr>
            <w:tcW w:w="2126" w:type="dxa"/>
            <w:tcBorders>
              <w:top w:val="single" w:color="auto" w:sz="4" w:space="0"/>
              <w:left w:val="single" w:color="auto" w:sz="4" w:space="0"/>
              <w:bottom w:val="single" w:color="auto" w:sz="4" w:space="0"/>
              <w:right w:val="single" w:color="auto" w:sz="4" w:space="0"/>
            </w:tcBorders>
            <w:vAlign w:val="center"/>
          </w:tcPr>
          <w:p w14:paraId="7EEEAF54">
            <w:pPr>
              <w:snapToGrid w:val="0"/>
              <w:spacing w:line="400" w:lineRule="exact"/>
              <w:jc w:val="left"/>
              <w:rPr>
                <w:rFonts w:hint="eastAsia" w:ascii="仿宋_GB2312" w:hAnsi="仿宋_GB2312" w:eastAsia="仿宋_GB2312" w:cs="仿宋_GB2312"/>
                <w:sz w:val="28"/>
                <w:szCs w:val="28"/>
              </w:rPr>
            </w:pPr>
          </w:p>
        </w:tc>
        <w:tc>
          <w:tcPr>
            <w:tcW w:w="1984" w:type="dxa"/>
            <w:tcBorders>
              <w:top w:val="single" w:color="auto" w:sz="4" w:space="0"/>
              <w:left w:val="single" w:color="auto" w:sz="4" w:space="0"/>
              <w:bottom w:val="single" w:color="auto" w:sz="4" w:space="0"/>
              <w:right w:val="single" w:color="auto" w:sz="4" w:space="0"/>
            </w:tcBorders>
          </w:tcPr>
          <w:p w14:paraId="7479E443">
            <w:pPr>
              <w:snapToGrid w:val="0"/>
              <w:spacing w:line="400" w:lineRule="exact"/>
              <w:jc w:val="left"/>
              <w:rPr>
                <w:rFonts w:hint="eastAsia" w:ascii="仿宋_GB2312" w:hAnsi="仿宋_GB2312" w:eastAsia="仿宋_GB2312" w:cs="仿宋_GB2312"/>
                <w:sz w:val="28"/>
                <w:szCs w:val="28"/>
              </w:rPr>
            </w:pPr>
          </w:p>
        </w:tc>
      </w:tr>
      <w:tr w14:paraId="1F14F0F4">
        <w:tblPrEx>
          <w:tblCellMar>
            <w:top w:w="0" w:type="dxa"/>
            <w:left w:w="108" w:type="dxa"/>
            <w:bottom w:w="0" w:type="dxa"/>
            <w:right w:w="108" w:type="dxa"/>
          </w:tblCellMar>
        </w:tblPrEx>
        <w:trPr>
          <w:trHeight w:val="768" w:hRule="atLeast"/>
          <w:jc w:val="center"/>
        </w:trPr>
        <w:tc>
          <w:tcPr>
            <w:tcW w:w="1403" w:type="dxa"/>
            <w:vMerge w:val="continue"/>
            <w:tcBorders>
              <w:left w:val="single" w:color="auto" w:sz="4" w:space="0"/>
              <w:right w:val="single" w:color="auto" w:sz="4" w:space="0"/>
            </w:tcBorders>
            <w:vAlign w:val="center"/>
          </w:tcPr>
          <w:p w14:paraId="5D99EC50">
            <w:pPr>
              <w:widowControl/>
              <w:jc w:val="left"/>
              <w:rPr>
                <w:rFonts w:hint="eastAsia" w:ascii="仿宋_GB2312" w:hAnsi="仿宋_GB2312" w:eastAsia="仿宋_GB2312" w:cs="仿宋_GB2312"/>
                <w:sz w:val="28"/>
                <w:szCs w:val="28"/>
              </w:rPr>
            </w:pPr>
          </w:p>
        </w:tc>
        <w:tc>
          <w:tcPr>
            <w:tcW w:w="7664" w:type="dxa"/>
            <w:gridSpan w:val="4"/>
            <w:tcBorders>
              <w:top w:val="single" w:color="auto" w:sz="4" w:space="0"/>
              <w:left w:val="single" w:color="auto" w:sz="4" w:space="0"/>
              <w:bottom w:val="single" w:color="auto" w:sz="4" w:space="0"/>
              <w:right w:val="single" w:color="auto" w:sz="4" w:space="0"/>
            </w:tcBorders>
            <w:vAlign w:val="center"/>
          </w:tcPr>
          <w:p w14:paraId="53C457CB">
            <w:pPr>
              <w:snapToGrid w:val="0"/>
              <w:spacing w:line="400" w:lineRule="exact"/>
              <w:jc w:val="left"/>
              <w:rPr>
                <w:rFonts w:hint="eastAsia" w:ascii="仿宋_GB2312" w:hAnsi="仿宋_GB2312" w:eastAsia="仿宋_GB2312" w:cs="仿宋_GB2312"/>
                <w:sz w:val="28"/>
                <w:szCs w:val="28"/>
              </w:rPr>
            </w:pPr>
            <w:r>
              <w:rPr>
                <w:rFonts w:ascii="仿宋_GB2312" w:hAnsi="仿宋_GB2312" w:eastAsia="仿宋_GB2312" w:cs="仿宋_GB2312"/>
                <w:sz w:val="28"/>
                <w:szCs w:val="28"/>
              </w:rPr>
              <w:t>备注：</w:t>
            </w:r>
          </w:p>
        </w:tc>
      </w:tr>
      <w:tr w14:paraId="3B91770B">
        <w:tblPrEx>
          <w:tblCellMar>
            <w:top w:w="0" w:type="dxa"/>
            <w:left w:w="108" w:type="dxa"/>
            <w:bottom w:w="0" w:type="dxa"/>
            <w:right w:w="108" w:type="dxa"/>
          </w:tblCellMar>
        </w:tblPrEx>
        <w:trPr>
          <w:trHeight w:val="2835" w:hRule="atLeast"/>
          <w:jc w:val="center"/>
        </w:trPr>
        <w:tc>
          <w:tcPr>
            <w:tcW w:w="1403" w:type="dxa"/>
            <w:vMerge w:val="continue"/>
            <w:tcBorders>
              <w:left w:val="single" w:color="auto" w:sz="4" w:space="0"/>
              <w:bottom w:val="single" w:color="auto" w:sz="4" w:space="0"/>
              <w:right w:val="single" w:color="auto" w:sz="4" w:space="0"/>
            </w:tcBorders>
            <w:vAlign w:val="center"/>
          </w:tcPr>
          <w:p w14:paraId="2ACE7DEA">
            <w:pPr>
              <w:widowControl/>
              <w:jc w:val="left"/>
              <w:rPr>
                <w:rFonts w:hint="eastAsia" w:ascii="仿宋_GB2312" w:hAnsi="仿宋_GB2312" w:eastAsia="仿宋_GB2312" w:cs="仿宋_GB2312"/>
                <w:sz w:val="28"/>
                <w:szCs w:val="28"/>
              </w:rPr>
            </w:pPr>
          </w:p>
        </w:tc>
        <w:tc>
          <w:tcPr>
            <w:tcW w:w="7664" w:type="dxa"/>
            <w:gridSpan w:val="4"/>
            <w:tcBorders>
              <w:top w:val="single" w:color="auto" w:sz="4" w:space="0"/>
              <w:left w:val="single" w:color="auto" w:sz="4" w:space="0"/>
              <w:bottom w:val="single" w:color="auto" w:sz="4" w:space="0"/>
              <w:right w:val="single" w:color="auto" w:sz="4" w:space="0"/>
            </w:tcBorders>
            <w:vAlign w:val="center"/>
          </w:tcPr>
          <w:p w14:paraId="58630758">
            <w:pPr>
              <w:snapToGrid w:val="0"/>
              <w:spacing w:line="400" w:lineRule="exact"/>
              <w:ind w:firstLine="560" w:firstLineChars="200"/>
              <w:rPr>
                <w:rFonts w:hint="eastAsia" w:ascii="宋体" w:hAnsi="宋体" w:eastAsia="宋体" w:cs="宋体"/>
                <w:sz w:val="28"/>
                <w:szCs w:val="28"/>
              </w:rPr>
            </w:pPr>
            <w:r>
              <w:rPr>
                <w:rFonts w:hint="eastAsia" w:ascii="仿宋_GB2312" w:hAnsi="仿宋_GB2312" w:eastAsia="仿宋_GB2312" w:cs="仿宋_GB2312"/>
                <w:sz w:val="28"/>
                <w:szCs w:val="28"/>
              </w:rPr>
              <w:t>被检查人：</w:t>
            </w:r>
            <w:r>
              <w:rPr>
                <w:rFonts w:hint="eastAsia" w:ascii="仿宋_GB2312" w:hAnsi="仿宋_GB2312" w:eastAsia="仿宋_GB2312" w:cs="仿宋_GB2312"/>
                <w:sz w:val="28"/>
                <w:szCs w:val="28"/>
                <w:u w:val="single"/>
              </w:rPr>
              <w:t>签名</w:t>
            </w:r>
            <w:r>
              <w:rPr>
                <w:rFonts w:hint="eastAsia" w:ascii="仿宋_GB2312" w:hAnsi="仿宋_GB2312" w:eastAsia="仿宋_GB2312" w:cs="仿宋_GB2312"/>
                <w:sz w:val="28"/>
                <w:szCs w:val="28"/>
                <w:u w:val="single"/>
                <w:lang w:val="en"/>
              </w:rPr>
              <w:t>或者</w:t>
            </w:r>
            <w:r>
              <w:rPr>
                <w:rFonts w:hint="eastAsia" w:ascii="仿宋_GB2312" w:hAnsi="仿宋_GB2312" w:eastAsia="仿宋_GB2312" w:cs="仿宋_GB2312"/>
                <w:sz w:val="28"/>
                <w:szCs w:val="28"/>
                <w:u w:val="single"/>
              </w:rPr>
              <w:t xml:space="preserve">盖章  </w:t>
            </w:r>
            <w:r>
              <w:rPr>
                <w:rFonts w:hint="eastAsia" w:ascii="仿宋_GB2312" w:hAnsi="仿宋_GB2312" w:eastAsia="仿宋_GB2312" w:cs="仿宋_GB2312"/>
                <w:sz w:val="28"/>
                <w:szCs w:val="28"/>
              </w:rPr>
              <w:t xml:space="preserve">         年   月   日</w:t>
            </w:r>
          </w:p>
          <w:p w14:paraId="03BF8ACB">
            <w:pPr>
              <w:pStyle w:val="21"/>
            </w:pPr>
          </w:p>
          <w:p w14:paraId="39E22873">
            <w:pPr>
              <w:snapToGrid w:val="0"/>
              <w:spacing w:line="40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行政执法人员：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年   月   日</w:t>
            </w:r>
          </w:p>
          <w:p w14:paraId="13E6AFF0">
            <w:pPr>
              <w:pStyle w:val="21"/>
            </w:pPr>
          </w:p>
          <w:p w14:paraId="060DF487">
            <w:pPr>
              <w:pStyle w:val="3"/>
              <w:spacing w:line="400" w:lineRule="exact"/>
              <w:jc w:val="center"/>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rPr>
              <w:t>行政执法人员：                   年   月   日</w:t>
            </w:r>
          </w:p>
        </w:tc>
      </w:tr>
      <w:tr w14:paraId="3B545C46">
        <w:tblPrEx>
          <w:tblCellMar>
            <w:top w:w="0" w:type="dxa"/>
            <w:left w:w="108" w:type="dxa"/>
            <w:bottom w:w="0" w:type="dxa"/>
            <w:right w:w="108" w:type="dxa"/>
          </w:tblCellMar>
        </w:tblPrEx>
        <w:trPr>
          <w:trHeight w:val="1068"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592E33B0">
            <w:pPr>
              <w:snapToGrid w:val="0"/>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结果告知</w:t>
            </w:r>
          </w:p>
        </w:tc>
        <w:tc>
          <w:tcPr>
            <w:tcW w:w="7664" w:type="dxa"/>
            <w:gridSpan w:val="4"/>
            <w:tcBorders>
              <w:top w:val="single" w:color="auto" w:sz="4" w:space="0"/>
              <w:left w:val="single" w:color="auto" w:sz="4" w:space="0"/>
              <w:bottom w:val="single" w:color="auto" w:sz="4" w:space="0"/>
              <w:right w:val="single" w:color="auto" w:sz="4" w:space="0"/>
            </w:tcBorders>
            <w:vAlign w:val="center"/>
          </w:tcPr>
          <w:p w14:paraId="558180DA">
            <w:pPr>
              <w:pStyle w:val="3"/>
              <w:spacing w:line="400" w:lineRule="exact"/>
              <w:ind w:firstLine="420" w:firstLineChars="150"/>
              <w:jc w:val="left"/>
              <w:rPr>
                <w:rFonts w:hint="eastAsia" w:ascii="仿宋_GB2312" w:hAnsi="仿宋_GB2312" w:eastAsia="仿宋_GB2312" w:cs="仿宋_GB2312"/>
                <w:sz w:val="28"/>
                <w:szCs w:val="28"/>
                <w:u w:val="none"/>
              </w:rPr>
            </w:pPr>
            <w:r>
              <w:rPr>
                <w:rFonts w:ascii="Segoe UI Symbol" w:hAnsi="Segoe UI Symbol" w:eastAsia="仿宋_GB2312" w:cs="Segoe UI Symbol"/>
                <w:sz w:val="28"/>
                <w:szCs w:val="28"/>
                <w:u w:val="none"/>
              </w:rPr>
              <w:t>☐</w:t>
            </w:r>
            <w:r>
              <w:rPr>
                <w:rFonts w:hint="eastAsia" w:ascii="仿宋" w:hAnsi="仿宋" w:eastAsia="仿宋" w:cs="仿宋"/>
                <w:sz w:val="28"/>
                <w:szCs w:val="28"/>
                <w:u w:val="none"/>
              </w:rPr>
              <w:t>通过行政检</w:t>
            </w:r>
            <w:r>
              <w:rPr>
                <w:rFonts w:hint="eastAsia" w:ascii="仿宋_GB2312" w:hAnsi="仿宋_GB2312" w:eastAsia="仿宋_GB2312" w:cs="仿宋_GB2312"/>
                <w:sz w:val="28"/>
                <w:szCs w:val="28"/>
                <w:u w:val="none"/>
              </w:rPr>
              <w:t>查</w:t>
            </w:r>
          </w:p>
          <w:p w14:paraId="11EF5C76">
            <w:pPr>
              <w:pStyle w:val="3"/>
              <w:spacing w:line="400" w:lineRule="exact"/>
              <w:ind w:firstLine="420" w:firstLineChars="150"/>
              <w:jc w:val="left"/>
              <w:rPr>
                <w:rFonts w:hint="eastAsia" w:ascii="仿宋_GB2312" w:hAnsi="仿宋_GB2312" w:eastAsia="仿宋_GB2312" w:cs="仿宋_GB2312"/>
                <w:sz w:val="28"/>
                <w:szCs w:val="28"/>
                <w:u w:val="none"/>
              </w:rPr>
            </w:pPr>
            <w:r>
              <w:rPr>
                <w:rFonts w:ascii="Segoe UI Symbol" w:hAnsi="Segoe UI Symbol" w:eastAsia="仿宋_GB2312" w:cs="Segoe UI Symbol"/>
                <w:sz w:val="28"/>
                <w:szCs w:val="28"/>
                <w:u w:val="none"/>
              </w:rPr>
              <w:t>☐</w:t>
            </w:r>
            <w:r>
              <w:rPr>
                <w:rFonts w:hint="eastAsia" w:ascii="仿宋" w:hAnsi="仿宋" w:eastAsia="仿宋" w:cs="仿宋"/>
                <w:sz w:val="28"/>
                <w:szCs w:val="28"/>
                <w:u w:val="none"/>
              </w:rPr>
              <w:t>未通过行政检</w:t>
            </w:r>
            <w:r>
              <w:rPr>
                <w:rFonts w:hint="eastAsia" w:ascii="仿宋_GB2312" w:hAnsi="仿宋_GB2312" w:eastAsia="仿宋_GB2312" w:cs="仿宋_GB2312"/>
                <w:sz w:val="28"/>
                <w:szCs w:val="28"/>
                <w:u w:val="none"/>
              </w:rPr>
              <w:t>查</w:t>
            </w:r>
          </w:p>
          <w:p w14:paraId="19026DFA">
            <w:pPr>
              <w:pStyle w:val="3"/>
              <w:spacing w:line="400" w:lineRule="exact"/>
              <w:ind w:firstLine="420" w:firstLineChars="150"/>
              <w:jc w:val="left"/>
              <w:rPr>
                <w:rFonts w:ascii="Segoe UI Symbol" w:hAnsi="Segoe UI Symbol" w:eastAsia="仿宋_GB2312" w:cs="Segoe UI Symbol"/>
                <w:sz w:val="28"/>
                <w:szCs w:val="28"/>
                <w:u w:val="none"/>
              </w:rPr>
            </w:pPr>
            <w:r>
              <w:rPr>
                <w:rFonts w:ascii="Segoe UI Symbol" w:hAnsi="Segoe UI Symbol" w:eastAsia="仿宋_GB2312" w:cs="Segoe UI Symbol"/>
                <w:sz w:val="28"/>
                <w:szCs w:val="28"/>
                <w:u w:val="none"/>
              </w:rPr>
              <w:t>☐</w:t>
            </w:r>
            <w:r>
              <w:rPr>
                <w:rFonts w:hint="eastAsia" w:ascii="仿宋" w:hAnsi="仿宋" w:eastAsia="仿宋" w:cs="仿宋"/>
                <w:sz w:val="28"/>
                <w:szCs w:val="28"/>
                <w:u w:val="none"/>
              </w:rPr>
              <w:t>其</w:t>
            </w:r>
            <w:r>
              <w:rPr>
                <w:rFonts w:hint="eastAsia" w:ascii="仿宋_GB2312" w:hAnsi="仿宋_GB2312" w:eastAsia="仿宋_GB2312" w:cs="仿宋_GB2312"/>
                <w:sz w:val="28"/>
                <w:szCs w:val="28"/>
                <w:u w:val="none"/>
              </w:rPr>
              <w:t>他</w:t>
            </w:r>
          </w:p>
        </w:tc>
      </w:tr>
    </w:tbl>
    <w:p w14:paraId="0B5AF746">
      <w:pPr>
        <w:widowControl/>
        <w:shd w:val="clear" w:color="auto" w:fill="FFFFFF"/>
        <w:adjustRightInd w:val="0"/>
        <w:snapToGrid w:val="0"/>
        <w:jc w:val="both"/>
        <w:outlineLvl w:val="0"/>
        <w:rPr>
          <w:rFonts w:hint="eastAsia" w:ascii="仿宋_GB2312" w:eastAsia="仿宋_GB2312"/>
          <w:b/>
          <w:sz w:val="32"/>
          <w:szCs w:val="32"/>
        </w:rPr>
        <w:sectPr>
          <w:pgSz w:w="11906" w:h="16838"/>
          <w:pgMar w:top="2154" w:right="1474" w:bottom="2041"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2E47066">
      <w:pPr>
        <w:widowControl/>
        <w:shd w:val="clear" w:color="auto" w:fill="FFFFFF"/>
        <w:adjustRightInd w:val="0"/>
        <w:snapToGrid w:val="0"/>
        <w:jc w:val="both"/>
        <w:outlineLvl w:val="0"/>
        <w:rPr>
          <w:rFonts w:hint="eastAsia" w:ascii="仿宋_GB2312" w:eastAsia="仿宋_GB2312"/>
          <w:b/>
          <w:sz w:val="32"/>
          <w:szCs w:val="32"/>
          <w:lang w:val="en-US" w:eastAsia="zh-CN"/>
        </w:rPr>
      </w:pPr>
      <w:r>
        <w:rPr>
          <w:rFonts w:hint="eastAsia" w:ascii="仿宋_GB2312" w:eastAsia="仿宋_GB2312"/>
          <w:b/>
          <w:sz w:val="32"/>
          <w:szCs w:val="32"/>
        </w:rPr>
        <w:t>附件</w:t>
      </w:r>
      <w:r>
        <w:rPr>
          <w:rFonts w:hint="eastAsia" w:ascii="仿宋_GB2312" w:eastAsia="仿宋_GB2312"/>
          <w:b/>
          <w:sz w:val="32"/>
          <w:szCs w:val="32"/>
          <w:lang w:val="en-US" w:eastAsia="zh-CN"/>
        </w:rPr>
        <w:t>8</w:t>
      </w:r>
    </w:p>
    <w:p w14:paraId="4F7846BB">
      <w:pPr>
        <w:widowControl/>
        <w:shd w:val="clear" w:color="auto" w:fill="FFFFFF"/>
        <w:adjustRightInd w:val="0"/>
        <w:snapToGrid w:val="0"/>
        <w:jc w:val="both"/>
        <w:outlineLvl w:val="0"/>
        <w:rPr>
          <w:rFonts w:hint="eastAsia" w:ascii="仿宋_GB2312" w:hAnsi="仿宋_GB2312" w:eastAsia="仿宋_GB2312" w:cs="仿宋_GB2312"/>
          <w:sz w:val="32"/>
          <w:szCs w:val="32"/>
          <w:u w:val="single"/>
          <w:lang w:val="en-US" w:bidi="ar-SA"/>
        </w:rPr>
      </w:pPr>
      <w:r>
        <w:rPr>
          <w:rFonts w:hint="eastAsia" w:ascii="仿宋_GB2312" w:hAnsi="仿宋_GB2312" w:eastAsia="仿宋_GB2312" w:cs="仿宋_GB2312"/>
          <w:sz w:val="32"/>
          <w:szCs w:val="32"/>
          <w:u w:val="none"/>
        </w:rPr>
        <w:t>编号：</w:t>
      </w:r>
      <w:r>
        <w:rPr>
          <w:rFonts w:hint="eastAsia" w:ascii="仿宋_GB2312" w:hAnsi="仿宋_GB2312" w:eastAsia="仿宋_GB2312" w:cs="仿宋_GB2312"/>
          <w:sz w:val="32"/>
          <w:szCs w:val="32"/>
          <w:u w:val="single"/>
          <w:lang w:val="en-US" w:bidi="ar-SA"/>
        </w:rPr>
        <w:t xml:space="preserve">        </w:t>
      </w:r>
    </w:p>
    <w:p w14:paraId="63639E08">
      <w:pPr>
        <w:widowControl/>
        <w:shd w:val="clear" w:color="auto" w:fill="FFFFFF"/>
        <w:adjustRightInd w:val="0"/>
        <w:snapToGrid w:val="0"/>
        <w:jc w:val="both"/>
        <w:outlineLvl w:val="0"/>
        <w:rPr>
          <w:rFonts w:hint="eastAsia" w:ascii="仿宋_GB2312" w:hAnsi="仿宋_GB2312" w:eastAsia="仿宋_GB2312" w:cs="仿宋_GB2312"/>
          <w:sz w:val="32"/>
          <w:szCs w:val="32"/>
          <w:u w:val="single"/>
          <w:lang w:val="en-US" w:eastAsia="zh-CN" w:bidi="ar-SA"/>
        </w:rPr>
      </w:pPr>
    </w:p>
    <w:p w14:paraId="4C573BAB">
      <w:pPr>
        <w:widowControl/>
        <w:shd w:val="clear" w:color="auto" w:fill="FFFFFF"/>
        <w:adjustRightInd w:val="0"/>
        <w:snapToGrid w:val="0"/>
        <w:jc w:val="center"/>
        <w:outlineLvl w:val="0"/>
        <w:rPr>
          <w:rFonts w:hint="eastAsia" w:ascii="黑体" w:hAnsi="黑体" w:eastAsia="黑体" w:cs="黑体"/>
          <w:bCs/>
          <w:color w:val="000000"/>
          <w:kern w:val="36"/>
          <w:sz w:val="32"/>
          <w:szCs w:val="32"/>
          <w:lang w:eastAsia="zh-CN"/>
        </w:rPr>
      </w:pPr>
      <w:r>
        <w:rPr>
          <w:rFonts w:hint="eastAsia" w:ascii="黑体" w:hAnsi="黑体" w:eastAsia="黑体" w:cs="黑体"/>
          <w:bCs/>
          <w:color w:val="000000"/>
          <w:kern w:val="36"/>
          <w:sz w:val="32"/>
          <w:szCs w:val="32"/>
          <w:lang w:eastAsia="zh-CN"/>
        </w:rPr>
        <w:t>行政检查情况记录表</w:t>
      </w:r>
    </w:p>
    <w:tbl>
      <w:tblPr>
        <w:tblStyle w:val="9"/>
        <w:tblW w:w="8592" w:type="dxa"/>
        <w:jc w:val="center"/>
        <w:tblLayout w:type="fixed"/>
        <w:tblCellMar>
          <w:top w:w="0" w:type="dxa"/>
          <w:left w:w="108" w:type="dxa"/>
          <w:bottom w:w="0" w:type="dxa"/>
          <w:right w:w="108" w:type="dxa"/>
        </w:tblCellMar>
      </w:tblPr>
      <w:tblGrid>
        <w:gridCol w:w="1403"/>
        <w:gridCol w:w="1391"/>
        <w:gridCol w:w="1783"/>
        <w:gridCol w:w="1936"/>
        <w:gridCol w:w="2079"/>
      </w:tblGrid>
      <w:tr w14:paraId="7A4125C9">
        <w:tblPrEx>
          <w:tblCellMar>
            <w:top w:w="0" w:type="dxa"/>
            <w:left w:w="108" w:type="dxa"/>
            <w:bottom w:w="0" w:type="dxa"/>
            <w:right w:w="108" w:type="dxa"/>
          </w:tblCellMar>
        </w:tblPrEx>
        <w:trPr>
          <w:trHeight w:val="571" w:hRule="atLeast"/>
          <w:jc w:val="center"/>
        </w:trPr>
        <w:tc>
          <w:tcPr>
            <w:tcW w:w="1403" w:type="dxa"/>
            <w:vMerge w:val="restart"/>
            <w:tcBorders>
              <w:top w:val="single" w:color="auto" w:sz="4" w:space="0"/>
              <w:left w:val="single" w:color="auto" w:sz="4" w:space="0"/>
              <w:bottom w:val="single" w:color="auto" w:sz="4" w:space="0"/>
              <w:right w:val="single" w:color="auto" w:sz="4" w:space="0"/>
            </w:tcBorders>
            <w:vAlign w:val="center"/>
          </w:tcPr>
          <w:p w14:paraId="73A60036">
            <w:pPr>
              <w:adjustRightInd w:val="0"/>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被检查人基本情况</w:t>
            </w:r>
          </w:p>
        </w:tc>
        <w:tc>
          <w:tcPr>
            <w:tcW w:w="1391" w:type="dxa"/>
            <w:tcBorders>
              <w:top w:val="single" w:color="auto" w:sz="4" w:space="0"/>
              <w:left w:val="single" w:color="auto" w:sz="4" w:space="0"/>
              <w:bottom w:val="single" w:color="auto" w:sz="4" w:space="0"/>
              <w:right w:val="single" w:color="auto" w:sz="4" w:space="0"/>
            </w:tcBorders>
            <w:vAlign w:val="center"/>
          </w:tcPr>
          <w:p w14:paraId="35BDC52F">
            <w:pPr>
              <w:adjustRightInd w:val="0"/>
              <w:snapToGrid w:val="0"/>
              <w:spacing w:after="0" w:line="400" w:lineRule="exact"/>
              <w:jc w:val="center"/>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名  称</w:t>
            </w:r>
          </w:p>
        </w:tc>
        <w:tc>
          <w:tcPr>
            <w:tcW w:w="1783" w:type="dxa"/>
            <w:tcBorders>
              <w:top w:val="single" w:color="auto" w:sz="4" w:space="0"/>
              <w:left w:val="single" w:color="auto" w:sz="4" w:space="0"/>
              <w:bottom w:val="single" w:color="auto" w:sz="4" w:space="0"/>
              <w:right w:val="single" w:color="auto" w:sz="4" w:space="0"/>
            </w:tcBorders>
            <w:vAlign w:val="center"/>
          </w:tcPr>
          <w:p w14:paraId="4CD519C0">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c>
          <w:tcPr>
            <w:tcW w:w="1936" w:type="dxa"/>
            <w:tcBorders>
              <w:top w:val="single" w:color="auto" w:sz="4" w:space="0"/>
              <w:left w:val="single" w:color="auto" w:sz="4" w:space="0"/>
              <w:bottom w:val="single" w:color="auto" w:sz="4" w:space="0"/>
              <w:right w:val="single" w:color="auto" w:sz="4" w:space="0"/>
            </w:tcBorders>
            <w:vAlign w:val="center"/>
          </w:tcPr>
          <w:p w14:paraId="41157323">
            <w:pPr>
              <w:adjustRightInd w:val="0"/>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统一社会</w:t>
            </w:r>
          </w:p>
          <w:p w14:paraId="2154CFF9">
            <w:pPr>
              <w:adjustRightInd w:val="0"/>
              <w:snapToGrid w:val="0"/>
              <w:spacing w:after="0" w:line="400" w:lineRule="exact"/>
              <w:jc w:val="center"/>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信用代码</w:t>
            </w:r>
          </w:p>
        </w:tc>
        <w:tc>
          <w:tcPr>
            <w:tcW w:w="2079" w:type="dxa"/>
            <w:tcBorders>
              <w:top w:val="single" w:color="auto" w:sz="4" w:space="0"/>
              <w:left w:val="single" w:color="auto" w:sz="4" w:space="0"/>
              <w:bottom w:val="single" w:color="auto" w:sz="4" w:space="0"/>
              <w:right w:val="single" w:color="auto" w:sz="4" w:space="0"/>
            </w:tcBorders>
            <w:vAlign w:val="center"/>
          </w:tcPr>
          <w:p w14:paraId="76A01C9C">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r>
      <w:tr w14:paraId="6795AB42">
        <w:tblPrEx>
          <w:tblCellMar>
            <w:top w:w="0" w:type="dxa"/>
            <w:left w:w="108" w:type="dxa"/>
            <w:bottom w:w="0" w:type="dxa"/>
            <w:right w:w="108" w:type="dxa"/>
          </w:tblCellMar>
        </w:tblPrEx>
        <w:trPr>
          <w:trHeight w:val="702" w:hRule="atLeast"/>
          <w:jc w:val="center"/>
        </w:trPr>
        <w:tc>
          <w:tcPr>
            <w:tcW w:w="1403" w:type="dxa"/>
            <w:vMerge w:val="continue"/>
            <w:tcBorders>
              <w:top w:val="single" w:color="auto" w:sz="4" w:space="0"/>
              <w:left w:val="single" w:color="auto" w:sz="4" w:space="0"/>
              <w:bottom w:val="single" w:color="auto" w:sz="4" w:space="0"/>
              <w:right w:val="single" w:color="auto" w:sz="4" w:space="0"/>
            </w:tcBorders>
            <w:vAlign w:val="center"/>
          </w:tcPr>
          <w:p w14:paraId="41ED4852">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c>
          <w:tcPr>
            <w:tcW w:w="1391" w:type="dxa"/>
            <w:tcBorders>
              <w:top w:val="single" w:color="auto" w:sz="4" w:space="0"/>
              <w:left w:val="single" w:color="auto" w:sz="4" w:space="0"/>
              <w:bottom w:val="single" w:color="auto" w:sz="4" w:space="0"/>
              <w:right w:val="single" w:color="auto" w:sz="4" w:space="0"/>
            </w:tcBorders>
            <w:vAlign w:val="center"/>
          </w:tcPr>
          <w:p w14:paraId="464F68CA">
            <w:pPr>
              <w:adjustRightInd w:val="0"/>
              <w:snapToGrid w:val="0"/>
              <w:spacing w:after="0" w:line="400" w:lineRule="exact"/>
              <w:jc w:val="center"/>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联系人</w:t>
            </w:r>
          </w:p>
        </w:tc>
        <w:tc>
          <w:tcPr>
            <w:tcW w:w="1783" w:type="dxa"/>
            <w:tcBorders>
              <w:top w:val="single" w:color="auto" w:sz="4" w:space="0"/>
              <w:left w:val="single" w:color="auto" w:sz="4" w:space="0"/>
              <w:bottom w:val="single" w:color="auto" w:sz="4" w:space="0"/>
              <w:right w:val="single" w:color="auto" w:sz="4" w:space="0"/>
            </w:tcBorders>
            <w:vAlign w:val="center"/>
          </w:tcPr>
          <w:p w14:paraId="4D93D02C">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c>
          <w:tcPr>
            <w:tcW w:w="1936" w:type="dxa"/>
            <w:tcBorders>
              <w:top w:val="single" w:color="auto" w:sz="4" w:space="0"/>
              <w:left w:val="single" w:color="auto" w:sz="4" w:space="0"/>
              <w:bottom w:val="single" w:color="auto" w:sz="4" w:space="0"/>
              <w:right w:val="single" w:color="auto" w:sz="4" w:space="0"/>
            </w:tcBorders>
            <w:vAlign w:val="center"/>
          </w:tcPr>
          <w:p w14:paraId="4FA5A47C">
            <w:pPr>
              <w:adjustRightInd w:val="0"/>
              <w:snapToGrid w:val="0"/>
              <w:spacing w:after="0" w:line="400" w:lineRule="exact"/>
              <w:jc w:val="center"/>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联系电话</w:t>
            </w:r>
          </w:p>
        </w:tc>
        <w:tc>
          <w:tcPr>
            <w:tcW w:w="2079" w:type="dxa"/>
            <w:tcBorders>
              <w:top w:val="single" w:color="auto" w:sz="4" w:space="0"/>
              <w:left w:val="single" w:color="auto" w:sz="4" w:space="0"/>
              <w:bottom w:val="single" w:color="auto" w:sz="4" w:space="0"/>
              <w:right w:val="single" w:color="auto" w:sz="4" w:space="0"/>
            </w:tcBorders>
            <w:vAlign w:val="center"/>
          </w:tcPr>
          <w:p w14:paraId="70C1C621">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r>
      <w:tr w14:paraId="6E81A508">
        <w:tblPrEx>
          <w:tblCellMar>
            <w:top w:w="0" w:type="dxa"/>
            <w:left w:w="108" w:type="dxa"/>
            <w:bottom w:w="0" w:type="dxa"/>
            <w:right w:w="108" w:type="dxa"/>
          </w:tblCellMar>
        </w:tblPrEx>
        <w:trPr>
          <w:trHeight w:val="689" w:hRule="atLeast"/>
          <w:jc w:val="center"/>
        </w:trPr>
        <w:tc>
          <w:tcPr>
            <w:tcW w:w="1403" w:type="dxa"/>
            <w:vMerge w:val="restart"/>
            <w:tcBorders>
              <w:top w:val="single" w:color="auto" w:sz="4" w:space="0"/>
              <w:left w:val="single" w:color="auto" w:sz="4" w:space="0"/>
              <w:right w:val="single" w:color="auto" w:sz="4" w:space="0"/>
            </w:tcBorders>
            <w:vAlign w:val="center"/>
          </w:tcPr>
          <w:p w14:paraId="5ECFCC5F">
            <w:pPr>
              <w:adjustRightInd w:val="0"/>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行政执法人员情况</w:t>
            </w:r>
          </w:p>
        </w:tc>
        <w:tc>
          <w:tcPr>
            <w:tcW w:w="1391" w:type="dxa"/>
            <w:tcBorders>
              <w:top w:val="single" w:color="auto" w:sz="4" w:space="0"/>
              <w:left w:val="single" w:color="auto" w:sz="4" w:space="0"/>
              <w:bottom w:val="single" w:color="auto" w:sz="4" w:space="0"/>
              <w:right w:val="single" w:color="auto" w:sz="4" w:space="0"/>
            </w:tcBorders>
            <w:vAlign w:val="center"/>
          </w:tcPr>
          <w:p w14:paraId="56328492">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姓名</w:t>
            </w:r>
          </w:p>
        </w:tc>
        <w:tc>
          <w:tcPr>
            <w:tcW w:w="1783" w:type="dxa"/>
            <w:tcBorders>
              <w:top w:val="single" w:color="auto" w:sz="4" w:space="0"/>
              <w:left w:val="single" w:color="auto" w:sz="4" w:space="0"/>
              <w:bottom w:val="single" w:color="auto" w:sz="4" w:space="0"/>
              <w:right w:val="single" w:color="auto" w:sz="4" w:space="0"/>
            </w:tcBorders>
            <w:vAlign w:val="center"/>
          </w:tcPr>
          <w:p w14:paraId="178E1C56">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c>
          <w:tcPr>
            <w:tcW w:w="1936" w:type="dxa"/>
            <w:tcBorders>
              <w:top w:val="single" w:color="auto" w:sz="4" w:space="0"/>
              <w:left w:val="single" w:color="auto" w:sz="4" w:space="0"/>
              <w:bottom w:val="single" w:color="auto" w:sz="4" w:space="0"/>
              <w:right w:val="single" w:color="auto" w:sz="4" w:space="0"/>
            </w:tcBorders>
            <w:vAlign w:val="center"/>
          </w:tcPr>
          <w:p w14:paraId="3B60155D">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行政执法证号</w:t>
            </w:r>
          </w:p>
        </w:tc>
        <w:tc>
          <w:tcPr>
            <w:tcW w:w="2079" w:type="dxa"/>
            <w:tcBorders>
              <w:top w:val="single" w:color="auto" w:sz="4" w:space="0"/>
              <w:left w:val="single" w:color="auto" w:sz="4" w:space="0"/>
              <w:bottom w:val="single" w:color="auto" w:sz="4" w:space="0"/>
              <w:right w:val="single" w:color="auto" w:sz="4" w:space="0"/>
            </w:tcBorders>
            <w:vAlign w:val="center"/>
          </w:tcPr>
          <w:p w14:paraId="7E4C559B">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r>
      <w:tr w14:paraId="0802F592">
        <w:tblPrEx>
          <w:tblCellMar>
            <w:top w:w="0" w:type="dxa"/>
            <w:left w:w="108" w:type="dxa"/>
            <w:bottom w:w="0" w:type="dxa"/>
            <w:right w:w="108" w:type="dxa"/>
          </w:tblCellMar>
        </w:tblPrEx>
        <w:trPr>
          <w:trHeight w:val="749" w:hRule="atLeast"/>
          <w:jc w:val="center"/>
        </w:trPr>
        <w:tc>
          <w:tcPr>
            <w:tcW w:w="1403" w:type="dxa"/>
            <w:vMerge w:val="continue"/>
            <w:tcBorders>
              <w:left w:val="single" w:color="auto" w:sz="4" w:space="0"/>
              <w:bottom w:val="single" w:color="auto" w:sz="4" w:space="0"/>
              <w:right w:val="single" w:color="auto" w:sz="4" w:space="0"/>
            </w:tcBorders>
            <w:vAlign w:val="center"/>
          </w:tcPr>
          <w:p w14:paraId="62DC006A">
            <w:pPr>
              <w:adjustRightInd w:val="0"/>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c>
          <w:tcPr>
            <w:tcW w:w="1391" w:type="dxa"/>
            <w:tcBorders>
              <w:top w:val="single" w:color="auto" w:sz="4" w:space="0"/>
              <w:left w:val="single" w:color="auto" w:sz="4" w:space="0"/>
              <w:bottom w:val="single" w:color="auto" w:sz="4" w:space="0"/>
              <w:right w:val="single" w:color="auto" w:sz="4" w:space="0"/>
            </w:tcBorders>
            <w:vAlign w:val="center"/>
          </w:tcPr>
          <w:p w14:paraId="41E27B53">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姓名</w:t>
            </w:r>
          </w:p>
        </w:tc>
        <w:tc>
          <w:tcPr>
            <w:tcW w:w="1783" w:type="dxa"/>
            <w:tcBorders>
              <w:top w:val="single" w:color="auto" w:sz="4" w:space="0"/>
              <w:left w:val="single" w:color="auto" w:sz="4" w:space="0"/>
              <w:bottom w:val="single" w:color="auto" w:sz="4" w:space="0"/>
              <w:right w:val="single" w:color="auto" w:sz="4" w:space="0"/>
            </w:tcBorders>
            <w:vAlign w:val="center"/>
          </w:tcPr>
          <w:p w14:paraId="322F1059">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c>
          <w:tcPr>
            <w:tcW w:w="1936" w:type="dxa"/>
            <w:tcBorders>
              <w:top w:val="single" w:color="auto" w:sz="4" w:space="0"/>
              <w:left w:val="single" w:color="auto" w:sz="4" w:space="0"/>
              <w:bottom w:val="single" w:color="auto" w:sz="4" w:space="0"/>
              <w:right w:val="single" w:color="auto" w:sz="4" w:space="0"/>
            </w:tcBorders>
            <w:vAlign w:val="center"/>
          </w:tcPr>
          <w:p w14:paraId="36F6C38D">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行政执法证号</w:t>
            </w:r>
          </w:p>
        </w:tc>
        <w:tc>
          <w:tcPr>
            <w:tcW w:w="2079" w:type="dxa"/>
            <w:tcBorders>
              <w:top w:val="single" w:color="auto" w:sz="4" w:space="0"/>
              <w:left w:val="single" w:color="auto" w:sz="4" w:space="0"/>
              <w:bottom w:val="single" w:color="auto" w:sz="4" w:space="0"/>
              <w:right w:val="single" w:color="auto" w:sz="4" w:space="0"/>
            </w:tcBorders>
            <w:vAlign w:val="center"/>
          </w:tcPr>
          <w:p w14:paraId="4BE30927">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tc>
      </w:tr>
      <w:tr w14:paraId="30087B18">
        <w:tblPrEx>
          <w:tblCellMar>
            <w:top w:w="0" w:type="dxa"/>
            <w:left w:w="108" w:type="dxa"/>
            <w:bottom w:w="0" w:type="dxa"/>
            <w:right w:w="108" w:type="dxa"/>
          </w:tblCellMar>
        </w:tblPrEx>
        <w:trPr>
          <w:trHeight w:val="737"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208DB0BD">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检查</w:t>
            </w:r>
            <w:r>
              <w:rPr>
                <w:rFonts w:ascii="仿宋_GB2312" w:hAnsi="仿宋_GB2312" w:eastAsia="仿宋_GB2312" w:cs="仿宋_GB2312"/>
                <w:color w:val="000000" w:themeColor="text1"/>
                <w:sz w:val="28"/>
                <w:szCs w:val="28"/>
                <w14:textFill>
                  <w14:solidFill>
                    <w14:schemeClr w14:val="tx1"/>
                  </w14:solidFill>
                </w14:textFill>
              </w:rPr>
              <w:t>时间</w:t>
            </w:r>
          </w:p>
        </w:tc>
        <w:tc>
          <w:tcPr>
            <w:tcW w:w="7189" w:type="dxa"/>
            <w:gridSpan w:val="4"/>
            <w:tcBorders>
              <w:top w:val="single" w:color="auto" w:sz="4" w:space="0"/>
              <w:left w:val="single" w:color="auto" w:sz="4" w:space="0"/>
              <w:bottom w:val="single" w:color="auto" w:sz="4" w:space="0"/>
              <w:right w:val="single" w:color="auto" w:sz="4" w:space="0"/>
            </w:tcBorders>
            <w:vAlign w:val="center"/>
          </w:tcPr>
          <w:p w14:paraId="128EF9B8">
            <w:pPr>
              <w:snapToGrid w:val="0"/>
              <w:spacing w:after="0" w:line="400" w:lineRule="exact"/>
              <w:rPr>
                <w:rFonts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 xml:space="preserve">   年  月  日（  时  分）至   年  月  日（  时  分）</w:t>
            </w:r>
          </w:p>
        </w:tc>
      </w:tr>
      <w:tr w14:paraId="7D897F51">
        <w:tblPrEx>
          <w:tblCellMar>
            <w:top w:w="0" w:type="dxa"/>
            <w:left w:w="108" w:type="dxa"/>
            <w:bottom w:w="0" w:type="dxa"/>
            <w:right w:w="108" w:type="dxa"/>
          </w:tblCellMar>
        </w:tblPrEx>
        <w:trPr>
          <w:trHeight w:val="741"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30C02C94">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检查地点</w:t>
            </w:r>
          </w:p>
        </w:tc>
        <w:tc>
          <w:tcPr>
            <w:tcW w:w="7189" w:type="dxa"/>
            <w:gridSpan w:val="4"/>
            <w:tcBorders>
              <w:top w:val="single" w:color="auto" w:sz="4" w:space="0"/>
              <w:left w:val="single" w:color="auto" w:sz="4" w:space="0"/>
              <w:bottom w:val="single" w:color="auto" w:sz="4" w:space="0"/>
              <w:right w:val="single" w:color="auto" w:sz="4" w:space="0"/>
            </w:tcBorders>
            <w:vAlign w:val="center"/>
          </w:tcPr>
          <w:p w14:paraId="544FB3BB">
            <w:pPr>
              <w:snapToGrid w:val="0"/>
              <w:spacing w:after="0" w:line="400" w:lineRule="exact"/>
              <w:ind w:firstLine="1120" w:firstLineChars="400"/>
              <w:jc w:val="center"/>
              <w:rPr>
                <w:rFonts w:ascii="仿宋_GB2312" w:hAnsi="仿宋_GB2312" w:eastAsia="仿宋_GB2312" w:cs="仿宋_GB2312"/>
                <w:color w:val="000000" w:themeColor="text1"/>
                <w:sz w:val="28"/>
                <w:szCs w:val="28"/>
                <w14:textFill>
                  <w14:solidFill>
                    <w14:schemeClr w14:val="tx1"/>
                  </w14:solidFill>
                </w14:textFill>
              </w:rPr>
            </w:pPr>
          </w:p>
        </w:tc>
      </w:tr>
      <w:tr w14:paraId="74880BBA">
        <w:tblPrEx>
          <w:tblCellMar>
            <w:top w:w="0" w:type="dxa"/>
            <w:left w:w="108" w:type="dxa"/>
            <w:bottom w:w="0" w:type="dxa"/>
            <w:right w:w="108" w:type="dxa"/>
          </w:tblCellMar>
        </w:tblPrEx>
        <w:trPr>
          <w:trHeight w:val="5230"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2DD213E7">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检查</w:t>
            </w:r>
            <w:r>
              <w:rPr>
                <w:rFonts w:ascii="仿宋_GB2312" w:hAnsi="仿宋_GB2312" w:eastAsia="仿宋_GB2312" w:cs="仿宋_GB2312"/>
                <w:color w:val="000000" w:themeColor="text1"/>
                <w:sz w:val="28"/>
                <w:szCs w:val="28"/>
                <w14:textFill>
                  <w14:solidFill>
                    <w14:schemeClr w14:val="tx1"/>
                  </w14:solidFill>
                </w14:textFill>
              </w:rPr>
              <w:t>情况</w:t>
            </w:r>
          </w:p>
        </w:tc>
        <w:tc>
          <w:tcPr>
            <w:tcW w:w="7189" w:type="dxa"/>
            <w:gridSpan w:val="4"/>
            <w:tcBorders>
              <w:top w:val="single" w:color="auto" w:sz="4" w:space="0"/>
              <w:left w:val="single" w:color="auto" w:sz="4" w:space="0"/>
              <w:bottom w:val="single" w:color="auto" w:sz="4" w:space="0"/>
              <w:right w:val="single" w:color="auto" w:sz="4" w:space="0"/>
            </w:tcBorders>
            <w:vAlign w:val="center"/>
          </w:tcPr>
          <w:p w14:paraId="0B289092">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p>
          <w:p w14:paraId="58DD2D5E">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p>
          <w:p w14:paraId="0F3A7A8F">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p>
          <w:p w14:paraId="4457E20E">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p>
          <w:p w14:paraId="79965E69">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kern w:val="2"/>
                <w:sz w:val="28"/>
                <w:szCs w:val="28"/>
                <w14:textFill>
                  <w14:solidFill>
                    <w14:schemeClr w14:val="tx1"/>
                  </w14:solidFill>
                </w14:textFill>
              </w:rPr>
              <w:t>（此处仅记录检查事实情况）</w:t>
            </w:r>
          </w:p>
          <w:p w14:paraId="367FCA38">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p>
          <w:p w14:paraId="793DCB9F">
            <w:pPr>
              <w:pStyle w:val="20"/>
              <w:spacing w:after="0" w:line="400" w:lineRule="exact"/>
              <w:ind w:firstLine="0" w:firstLineChars="0"/>
              <w:jc w:val="center"/>
              <w:rPr>
                <w:rFonts w:ascii="仿宋_GB2312" w:hAnsi="仿宋_GB2312" w:eastAsia="仿宋_GB2312" w:cs="仿宋_GB2312"/>
                <w:color w:val="000000" w:themeColor="text1"/>
                <w:kern w:val="2"/>
                <w:sz w:val="28"/>
                <w:szCs w:val="28"/>
                <w14:textFill>
                  <w14:solidFill>
                    <w14:schemeClr w14:val="tx1"/>
                  </w14:solidFill>
                </w14:textFill>
              </w:rPr>
            </w:pPr>
          </w:p>
          <w:p w14:paraId="5E4F4D01">
            <w:pPr>
              <w:pStyle w:val="3"/>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p w14:paraId="26A53732">
            <w:pPr>
              <w:pStyle w:val="3"/>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p>
          <w:p w14:paraId="501A7D72">
            <w:pPr>
              <w:snapToGrid w:val="0"/>
              <w:spacing w:after="0" w:line="400" w:lineRule="exact"/>
              <w:ind w:firstLine="560" w:firstLineChars="200"/>
              <w:rPr>
                <w:rFonts w:ascii="仿宋_GB2312" w:hAnsi="仿宋_GB2312" w:eastAsia="仿宋_GB2312" w:cs="仿宋_GB2312"/>
                <w:color w:val="000000" w:themeColor="text1"/>
                <w:sz w:val="28"/>
                <w:szCs w:val="28"/>
                <w:lang w:eastAsia="zh-CN"/>
                <w14:textFill>
                  <w14:solidFill>
                    <w14:schemeClr w14:val="tx1"/>
                  </w14:solidFill>
                </w14:textFill>
              </w:rPr>
            </w:pPr>
            <w:r>
              <w:rPr>
                <w:rFonts w:ascii="仿宋_GB2312" w:hAnsi="仿宋_GB2312" w:eastAsia="仿宋_GB2312" w:cs="仿宋_GB2312"/>
                <w:color w:val="000000" w:themeColor="text1"/>
                <w:sz w:val="28"/>
                <w:szCs w:val="28"/>
                <w:lang w:eastAsia="zh-CN"/>
                <w14:textFill>
                  <w14:solidFill>
                    <w14:schemeClr w14:val="tx1"/>
                  </w14:solidFill>
                </w14:textFill>
              </w:rPr>
              <w:t>被检查人</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签名</w:t>
            </w:r>
            <w:r>
              <w:rPr>
                <w:rFonts w:ascii="仿宋_GB2312" w:hAnsi="仿宋_GB2312" w:eastAsia="仿宋_GB2312" w:cs="仿宋_GB2312"/>
                <w:color w:val="000000" w:themeColor="text1"/>
                <w:sz w:val="28"/>
                <w:szCs w:val="28"/>
                <w:u w:val="single"/>
                <w:lang w:val="en" w:eastAsia="zh-CN"/>
                <w14:textFill>
                  <w14:solidFill>
                    <w14:schemeClr w14:val="tx1"/>
                  </w14:solidFill>
                </w14:textFill>
              </w:rPr>
              <w:t>或者</w:t>
            </w:r>
            <w:r>
              <w:rPr>
                <w:rFonts w:ascii="仿宋_GB2312" w:hAnsi="仿宋_GB2312" w:eastAsia="仿宋_GB2312" w:cs="仿宋_GB2312"/>
                <w:color w:val="000000" w:themeColor="text1"/>
                <w:sz w:val="28"/>
                <w:szCs w:val="28"/>
                <w:u w:val="single"/>
                <w:lang w:eastAsia="zh-CN"/>
                <w14:textFill>
                  <w14:solidFill>
                    <w14:schemeClr w14:val="tx1"/>
                  </w14:solidFill>
                </w14:textFill>
              </w:rPr>
              <w:t>盖章</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 xml:space="preserve"> </w:t>
            </w:r>
            <w:r>
              <w:rPr>
                <w:rFonts w:ascii="仿宋_GB2312" w:hAnsi="仿宋_GB2312" w:eastAsia="仿宋_GB2312" w:cs="仿宋_GB2312"/>
                <w:color w:val="000000" w:themeColor="text1"/>
                <w:sz w:val="28"/>
                <w:szCs w:val="28"/>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eastAsia="zh-CN"/>
                <w14:textFill>
                  <w14:solidFill>
                    <w14:schemeClr w14:val="tx1"/>
                  </w14:solidFill>
                </w14:textFill>
              </w:rPr>
              <w:t xml:space="preserve">         年   月   日</w:t>
            </w:r>
          </w:p>
          <w:p w14:paraId="27770797">
            <w:pPr>
              <w:snapToGrid w:val="0"/>
              <w:spacing w:after="0" w:line="400" w:lineRule="exact"/>
              <w:ind w:firstLine="420" w:firstLineChars="150"/>
              <w:rPr>
                <w:rFonts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 xml:space="preserve"> 行政执法人员：</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eastAsia="zh-CN"/>
                <w14:textFill>
                  <w14:solidFill>
                    <w14:schemeClr w14:val="tx1"/>
                  </w14:solidFill>
                </w14:textFill>
              </w:rPr>
              <w:t xml:space="preserve">      </w:t>
            </w:r>
            <w:r>
              <w:rPr>
                <w:rFonts w:ascii="仿宋_GB2312" w:hAnsi="仿宋_GB2312" w:eastAsia="仿宋_GB2312" w:cs="仿宋_GB2312"/>
                <w:color w:val="000000" w:themeColor="text1"/>
                <w:sz w:val="28"/>
                <w:szCs w:val="28"/>
                <w:lang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eastAsia="zh-CN"/>
                <w14:textFill>
                  <w14:solidFill>
                    <w14:schemeClr w14:val="tx1"/>
                  </w14:solidFill>
                </w14:textFill>
              </w:rPr>
              <w:t xml:space="preserve"> 年   月   日</w:t>
            </w:r>
          </w:p>
          <w:p w14:paraId="1651DA89">
            <w:pPr>
              <w:snapToGrid w:val="0"/>
              <w:spacing w:after="0" w:line="400" w:lineRule="exact"/>
              <w:ind w:firstLine="560" w:firstLineChars="200"/>
              <w:rPr>
                <w:rFonts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行政执法人员：</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eastAsia="zh-CN"/>
                <w14:textFill>
                  <w14:solidFill>
                    <w14:schemeClr w14:val="tx1"/>
                  </w14:solidFill>
                </w14:textFill>
              </w:rPr>
              <w:t xml:space="preserve">         年   月   日</w:t>
            </w:r>
          </w:p>
        </w:tc>
      </w:tr>
      <w:tr w14:paraId="02AC75B7">
        <w:tblPrEx>
          <w:tblCellMar>
            <w:top w:w="0" w:type="dxa"/>
            <w:left w:w="108" w:type="dxa"/>
            <w:bottom w:w="0" w:type="dxa"/>
            <w:right w:w="108" w:type="dxa"/>
          </w:tblCellMar>
        </w:tblPrEx>
        <w:trPr>
          <w:trHeight w:val="1068" w:hRule="atLeast"/>
          <w:jc w:val="center"/>
        </w:trPr>
        <w:tc>
          <w:tcPr>
            <w:tcW w:w="1403" w:type="dxa"/>
            <w:tcBorders>
              <w:top w:val="single" w:color="auto" w:sz="4" w:space="0"/>
              <w:left w:val="single" w:color="auto" w:sz="4" w:space="0"/>
              <w:bottom w:val="single" w:color="auto" w:sz="4" w:space="0"/>
              <w:right w:val="single" w:color="auto" w:sz="4" w:space="0"/>
            </w:tcBorders>
            <w:vAlign w:val="center"/>
          </w:tcPr>
          <w:p w14:paraId="44A244FC">
            <w:pPr>
              <w:snapToGrid w:val="0"/>
              <w:spacing w:after="0" w:line="400" w:lineRule="exact"/>
              <w:jc w:val="center"/>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结果告知</w:t>
            </w:r>
          </w:p>
        </w:tc>
        <w:tc>
          <w:tcPr>
            <w:tcW w:w="7189" w:type="dxa"/>
            <w:gridSpan w:val="4"/>
            <w:tcBorders>
              <w:top w:val="single" w:color="auto" w:sz="4" w:space="0"/>
              <w:left w:val="single" w:color="auto" w:sz="4" w:space="0"/>
              <w:bottom w:val="single" w:color="auto" w:sz="4" w:space="0"/>
              <w:right w:val="single" w:color="auto" w:sz="4" w:space="0"/>
            </w:tcBorders>
            <w:vAlign w:val="center"/>
          </w:tcPr>
          <w:p w14:paraId="684717D8">
            <w:pPr>
              <w:pStyle w:val="3"/>
              <w:spacing w:after="0" w:line="400" w:lineRule="exact"/>
              <w:ind w:firstLine="420" w:firstLineChars="150"/>
              <w:jc w:val="left"/>
              <w:rPr>
                <w:rFonts w:ascii="仿宋_GB2312" w:hAnsi="仿宋_GB2312" w:eastAsia="仿宋_GB2312" w:cs="仿宋_GB2312"/>
                <w:color w:val="000000" w:themeColor="text1"/>
                <w:sz w:val="28"/>
                <w:szCs w:val="28"/>
                <w:u w:val="none"/>
                <w14:textFill>
                  <w14:solidFill>
                    <w14:schemeClr w14:val="tx1"/>
                  </w14:solidFill>
                </w14:textFill>
              </w:rPr>
            </w:pPr>
            <w:r>
              <w:rPr>
                <w:rFonts w:hint="eastAsia" w:ascii="仿宋_GB2312" w:hAnsi="仿宋_GB2312" w:eastAsia="仿宋_GB2312" w:cs="仿宋_GB2312"/>
                <w:color w:val="000000" w:themeColor="text1"/>
                <w:sz w:val="28"/>
                <w:szCs w:val="28"/>
                <w:u w:val="none"/>
                <w14:textFill>
                  <w14:solidFill>
                    <w14:schemeClr w14:val="tx1"/>
                  </w14:solidFill>
                </w14:textFill>
              </w:rPr>
              <w:t>☐</w:t>
            </w:r>
            <w:r>
              <w:rPr>
                <w:rFonts w:ascii="仿宋_GB2312" w:hAnsi="仿宋_GB2312" w:eastAsia="仿宋_GB2312" w:cs="仿宋_GB2312"/>
                <w:color w:val="000000" w:themeColor="text1"/>
                <w:sz w:val="28"/>
                <w:szCs w:val="28"/>
                <w:u w:val="none"/>
                <w14:textFill>
                  <w14:solidFill>
                    <w14:schemeClr w14:val="tx1"/>
                  </w14:solidFill>
                </w14:textFill>
              </w:rPr>
              <w:t>通过行政检查</w:t>
            </w:r>
          </w:p>
          <w:p w14:paraId="060B27A1">
            <w:pPr>
              <w:pStyle w:val="3"/>
              <w:spacing w:after="0" w:line="400" w:lineRule="exact"/>
              <w:ind w:firstLine="420" w:firstLineChars="150"/>
              <w:jc w:val="left"/>
              <w:rPr>
                <w:rFonts w:ascii="仿宋_GB2312" w:hAnsi="仿宋_GB2312" w:eastAsia="仿宋_GB2312" w:cs="仿宋_GB2312"/>
                <w:color w:val="000000" w:themeColor="text1"/>
                <w:sz w:val="28"/>
                <w:szCs w:val="28"/>
                <w:u w:val="none"/>
                <w14:textFill>
                  <w14:solidFill>
                    <w14:schemeClr w14:val="tx1"/>
                  </w14:solidFill>
                </w14:textFill>
              </w:rPr>
            </w:pPr>
            <w:r>
              <w:rPr>
                <w:rFonts w:hint="eastAsia" w:ascii="仿宋_GB2312" w:hAnsi="仿宋_GB2312" w:eastAsia="仿宋_GB2312" w:cs="仿宋_GB2312"/>
                <w:color w:val="000000" w:themeColor="text1"/>
                <w:sz w:val="28"/>
                <w:szCs w:val="28"/>
                <w:u w:val="none"/>
                <w14:textFill>
                  <w14:solidFill>
                    <w14:schemeClr w14:val="tx1"/>
                  </w14:solidFill>
                </w14:textFill>
              </w:rPr>
              <w:t>☐</w:t>
            </w:r>
            <w:r>
              <w:rPr>
                <w:rFonts w:ascii="仿宋_GB2312" w:hAnsi="仿宋_GB2312" w:eastAsia="仿宋_GB2312" w:cs="仿宋_GB2312"/>
                <w:color w:val="000000" w:themeColor="text1"/>
                <w:sz w:val="28"/>
                <w:szCs w:val="28"/>
                <w:u w:val="none"/>
                <w14:textFill>
                  <w14:solidFill>
                    <w14:schemeClr w14:val="tx1"/>
                  </w14:solidFill>
                </w14:textFill>
              </w:rPr>
              <w:t>未通过行政检查</w:t>
            </w:r>
          </w:p>
          <w:p w14:paraId="2B65D94F">
            <w:pPr>
              <w:pStyle w:val="3"/>
              <w:spacing w:after="0" w:line="400" w:lineRule="exact"/>
              <w:ind w:firstLine="420" w:firstLineChars="150"/>
              <w:jc w:val="left"/>
              <w:rPr>
                <w:rFonts w:ascii="仿宋_GB2312" w:hAnsi="仿宋_GB2312" w:eastAsia="仿宋_GB2312" w:cs="仿宋_GB2312"/>
                <w:color w:val="000000" w:themeColor="text1"/>
                <w:sz w:val="28"/>
                <w:szCs w:val="28"/>
                <w:u w:val="none"/>
                <w14:textFill>
                  <w14:solidFill>
                    <w14:schemeClr w14:val="tx1"/>
                  </w14:solidFill>
                </w14:textFill>
              </w:rPr>
            </w:pPr>
            <w:r>
              <w:rPr>
                <w:rFonts w:hint="eastAsia" w:ascii="仿宋_GB2312" w:hAnsi="仿宋_GB2312" w:eastAsia="仿宋_GB2312" w:cs="仿宋_GB2312"/>
                <w:color w:val="000000" w:themeColor="text1"/>
                <w:sz w:val="28"/>
                <w:szCs w:val="28"/>
                <w:u w:val="none"/>
                <w14:textFill>
                  <w14:solidFill>
                    <w14:schemeClr w14:val="tx1"/>
                  </w14:solidFill>
                </w14:textFill>
              </w:rPr>
              <w:t>☐</w:t>
            </w:r>
            <w:r>
              <w:rPr>
                <w:rFonts w:ascii="仿宋_GB2312" w:hAnsi="仿宋_GB2312" w:eastAsia="仿宋_GB2312" w:cs="仿宋_GB2312"/>
                <w:color w:val="000000" w:themeColor="text1"/>
                <w:sz w:val="28"/>
                <w:szCs w:val="28"/>
                <w:u w:val="none"/>
                <w14:textFill>
                  <w14:solidFill>
                    <w14:schemeClr w14:val="tx1"/>
                  </w14:solidFill>
                </w14:textFill>
              </w:rPr>
              <w:t>其他</w:t>
            </w:r>
          </w:p>
        </w:tc>
      </w:tr>
    </w:tbl>
    <w:p w14:paraId="184E23A6">
      <w:pPr>
        <w:keepNext w:val="0"/>
        <w:keepLines w:val="0"/>
        <w:pageBreakBefore w:val="0"/>
        <w:widowControl/>
        <w:shd w:val="clear" w:color="auto" w:fill="FFFFFF"/>
        <w:kinsoku/>
        <w:wordWrap/>
        <w:overflowPunct/>
        <w:topLinePunct w:val="0"/>
        <w:autoSpaceDE/>
        <w:autoSpaceDN/>
        <w:bidi w:val="0"/>
        <w:adjustRightInd w:val="0"/>
        <w:snapToGrid w:val="0"/>
        <w:spacing w:line="30" w:lineRule="exact"/>
        <w:jc w:val="both"/>
        <w:textAlignment w:val="auto"/>
        <w:outlineLvl w:val="0"/>
        <w:rPr>
          <w:rFonts w:hint="eastAsia" w:ascii="黑体" w:hAnsi="黑体" w:eastAsia="黑体" w:cs="黑体"/>
          <w:bCs/>
          <w:vanish/>
          <w:color w:val="000000"/>
          <w:kern w:val="36"/>
          <w:sz w:val="32"/>
          <w:szCs w:val="32"/>
          <w:lang w:val="en-US" w:eastAsia="zh-CN"/>
        </w:rPr>
      </w:pPr>
    </w:p>
    <w:sectPr>
      <w:pgSz w:w="11906" w:h="16838"/>
      <w:pgMar w:top="2154" w:right="1474" w:bottom="2041"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华文仿宋">
    <w:altName w:val="仿宋"/>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Segoe UI Symbol">
    <w:panose1 w:val="020B0502040204020203"/>
    <w:charset w:val="00"/>
    <w:family w:val="swiss"/>
    <w:pitch w:val="default"/>
    <w:sig w:usb0="8000006F" w:usb1="1200FBEF" w:usb2="0064C000" w:usb3="00000002" w:csb0="00000001" w:csb1="4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E52D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165100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573F5">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3pt;height:144pt;width:144pt;mso-position-horizontal:outside;mso-position-horizontal-relative:margin;mso-wrap-style:none;z-index:251659264;mso-width-relative:page;mso-height-relative:page;" filled="f" stroked="f" coordsize="21600,21600" o:gfxdata="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7oaF19qPoL&#10;mDvLwlbvLI9ponrero4BYnYaR4F6VQbdMHldl4ZXEkf7z30X9fhn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9cMkdUAAAAHAQAADwAAAAAAAAABACAAAAAiAAAAZHJzL2Rvd25yZXYueG1sUEsB&#10;AhQAFAAAAAgAh07iQGuF+fsxAgAAYQQAAA4AAAAAAAAAAQAgAAAAJAEAAGRycy9lMm9Eb2MueG1s&#10;UEsFBgAAAAAGAAYAWQEAAMcFAAAAAA==&#10;">
              <v:fill on="f" focussize="0,0"/>
              <v:stroke on="f" weight="0.5pt"/>
              <v:imagedata o:title=""/>
              <o:lock v:ext="edit" aspectratio="f"/>
              <v:textbox inset="0mm,0mm,0mm,0mm" style="mso-fit-shape-to-text:t;">
                <w:txbxContent>
                  <w:p w14:paraId="4E9573F5">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569"/>
    <w:rsid w:val="00002E05"/>
    <w:rsid w:val="00003DFD"/>
    <w:rsid w:val="000239FB"/>
    <w:rsid w:val="00027CFE"/>
    <w:rsid w:val="00033E32"/>
    <w:rsid w:val="00040F12"/>
    <w:rsid w:val="00043F9B"/>
    <w:rsid w:val="00046569"/>
    <w:rsid w:val="0005284A"/>
    <w:rsid w:val="0005406C"/>
    <w:rsid w:val="00056202"/>
    <w:rsid w:val="000644BB"/>
    <w:rsid w:val="00066220"/>
    <w:rsid w:val="00067E1F"/>
    <w:rsid w:val="00071510"/>
    <w:rsid w:val="00073BF5"/>
    <w:rsid w:val="00075696"/>
    <w:rsid w:val="0008065B"/>
    <w:rsid w:val="00086B33"/>
    <w:rsid w:val="000971E5"/>
    <w:rsid w:val="000C4202"/>
    <w:rsid w:val="000D2A01"/>
    <w:rsid w:val="000E48EE"/>
    <w:rsid w:val="000E54A9"/>
    <w:rsid w:val="000F4AB5"/>
    <w:rsid w:val="00102A02"/>
    <w:rsid w:val="0011054A"/>
    <w:rsid w:val="001122AE"/>
    <w:rsid w:val="001205B5"/>
    <w:rsid w:val="00151376"/>
    <w:rsid w:val="00157EAD"/>
    <w:rsid w:val="00165FA4"/>
    <w:rsid w:val="00183879"/>
    <w:rsid w:val="00190A51"/>
    <w:rsid w:val="00196FC4"/>
    <w:rsid w:val="001A348F"/>
    <w:rsid w:val="001C48BE"/>
    <w:rsid w:val="001C6934"/>
    <w:rsid w:val="001D5003"/>
    <w:rsid w:val="001E099C"/>
    <w:rsid w:val="00212CE6"/>
    <w:rsid w:val="00223D38"/>
    <w:rsid w:val="0022682C"/>
    <w:rsid w:val="00236FB1"/>
    <w:rsid w:val="00266CC0"/>
    <w:rsid w:val="00271ABA"/>
    <w:rsid w:val="00272093"/>
    <w:rsid w:val="0027556B"/>
    <w:rsid w:val="00275CB8"/>
    <w:rsid w:val="0028441C"/>
    <w:rsid w:val="00284AAB"/>
    <w:rsid w:val="00284EDA"/>
    <w:rsid w:val="0029018B"/>
    <w:rsid w:val="002979B2"/>
    <w:rsid w:val="002C4385"/>
    <w:rsid w:val="002C57DB"/>
    <w:rsid w:val="002E1ED9"/>
    <w:rsid w:val="002E2B40"/>
    <w:rsid w:val="002E5A81"/>
    <w:rsid w:val="002E7F38"/>
    <w:rsid w:val="003060E2"/>
    <w:rsid w:val="003154ED"/>
    <w:rsid w:val="003160D8"/>
    <w:rsid w:val="00320F17"/>
    <w:rsid w:val="00326922"/>
    <w:rsid w:val="003642FA"/>
    <w:rsid w:val="00365322"/>
    <w:rsid w:val="00391125"/>
    <w:rsid w:val="003C07B4"/>
    <w:rsid w:val="003D04E5"/>
    <w:rsid w:val="003F3B5E"/>
    <w:rsid w:val="003F6646"/>
    <w:rsid w:val="004030B9"/>
    <w:rsid w:val="00410372"/>
    <w:rsid w:val="00416BAB"/>
    <w:rsid w:val="00422E35"/>
    <w:rsid w:val="004309FC"/>
    <w:rsid w:val="004325A6"/>
    <w:rsid w:val="00433904"/>
    <w:rsid w:val="00451EB7"/>
    <w:rsid w:val="00454ADC"/>
    <w:rsid w:val="0046221C"/>
    <w:rsid w:val="004750AF"/>
    <w:rsid w:val="00482A71"/>
    <w:rsid w:val="004848F0"/>
    <w:rsid w:val="00487DDF"/>
    <w:rsid w:val="004A3E4D"/>
    <w:rsid w:val="004B0CAE"/>
    <w:rsid w:val="004B3EAF"/>
    <w:rsid w:val="004C33E1"/>
    <w:rsid w:val="004D14C1"/>
    <w:rsid w:val="004D1E67"/>
    <w:rsid w:val="004D23E8"/>
    <w:rsid w:val="004E1782"/>
    <w:rsid w:val="005000F4"/>
    <w:rsid w:val="00503FB0"/>
    <w:rsid w:val="00513C2D"/>
    <w:rsid w:val="005303CE"/>
    <w:rsid w:val="00532566"/>
    <w:rsid w:val="00532FAB"/>
    <w:rsid w:val="00534449"/>
    <w:rsid w:val="00541D3C"/>
    <w:rsid w:val="0054428F"/>
    <w:rsid w:val="005466F6"/>
    <w:rsid w:val="00557A95"/>
    <w:rsid w:val="00583A64"/>
    <w:rsid w:val="00586871"/>
    <w:rsid w:val="00593F62"/>
    <w:rsid w:val="00594FEF"/>
    <w:rsid w:val="00596FAD"/>
    <w:rsid w:val="005B5AEA"/>
    <w:rsid w:val="005C2997"/>
    <w:rsid w:val="005D741B"/>
    <w:rsid w:val="005D76B4"/>
    <w:rsid w:val="005F31C3"/>
    <w:rsid w:val="005F324E"/>
    <w:rsid w:val="005F6585"/>
    <w:rsid w:val="005F68C8"/>
    <w:rsid w:val="005F7A85"/>
    <w:rsid w:val="00602553"/>
    <w:rsid w:val="006224E1"/>
    <w:rsid w:val="00623133"/>
    <w:rsid w:val="0062495A"/>
    <w:rsid w:val="00625DF1"/>
    <w:rsid w:val="006310CD"/>
    <w:rsid w:val="00642EA4"/>
    <w:rsid w:val="00650D17"/>
    <w:rsid w:val="00676F0B"/>
    <w:rsid w:val="00677A05"/>
    <w:rsid w:val="00685470"/>
    <w:rsid w:val="00692C91"/>
    <w:rsid w:val="0069753E"/>
    <w:rsid w:val="006B0118"/>
    <w:rsid w:val="006B2A2E"/>
    <w:rsid w:val="006B2B77"/>
    <w:rsid w:val="006B339B"/>
    <w:rsid w:val="006B64A2"/>
    <w:rsid w:val="006C6AE8"/>
    <w:rsid w:val="006D36A6"/>
    <w:rsid w:val="006D6FE7"/>
    <w:rsid w:val="006F6FA8"/>
    <w:rsid w:val="006F7B47"/>
    <w:rsid w:val="0071055C"/>
    <w:rsid w:val="007127F0"/>
    <w:rsid w:val="007212A0"/>
    <w:rsid w:val="00724BAB"/>
    <w:rsid w:val="00730D91"/>
    <w:rsid w:val="00737C9D"/>
    <w:rsid w:val="00741730"/>
    <w:rsid w:val="00750B63"/>
    <w:rsid w:val="0075144B"/>
    <w:rsid w:val="00763A69"/>
    <w:rsid w:val="00767655"/>
    <w:rsid w:val="007746A1"/>
    <w:rsid w:val="00776E20"/>
    <w:rsid w:val="007868CE"/>
    <w:rsid w:val="00787C55"/>
    <w:rsid w:val="0079155F"/>
    <w:rsid w:val="007A0BCF"/>
    <w:rsid w:val="007C38E4"/>
    <w:rsid w:val="007C4FC9"/>
    <w:rsid w:val="007C5A79"/>
    <w:rsid w:val="007C7003"/>
    <w:rsid w:val="007D0201"/>
    <w:rsid w:val="007D3CE5"/>
    <w:rsid w:val="007D6C38"/>
    <w:rsid w:val="007E4773"/>
    <w:rsid w:val="007E47C0"/>
    <w:rsid w:val="007E559A"/>
    <w:rsid w:val="007E7BEF"/>
    <w:rsid w:val="007F1DE9"/>
    <w:rsid w:val="007F5C9A"/>
    <w:rsid w:val="00807015"/>
    <w:rsid w:val="00811E65"/>
    <w:rsid w:val="00813A60"/>
    <w:rsid w:val="00827920"/>
    <w:rsid w:val="008361A4"/>
    <w:rsid w:val="00836D74"/>
    <w:rsid w:val="008404BB"/>
    <w:rsid w:val="00845E7A"/>
    <w:rsid w:val="008817B2"/>
    <w:rsid w:val="008C04DC"/>
    <w:rsid w:val="008C1218"/>
    <w:rsid w:val="008C166C"/>
    <w:rsid w:val="008C2298"/>
    <w:rsid w:val="008C399E"/>
    <w:rsid w:val="008D5902"/>
    <w:rsid w:val="008E6901"/>
    <w:rsid w:val="008E7999"/>
    <w:rsid w:val="00932D47"/>
    <w:rsid w:val="0095465A"/>
    <w:rsid w:val="009560EB"/>
    <w:rsid w:val="00960211"/>
    <w:rsid w:val="00964D0B"/>
    <w:rsid w:val="00972149"/>
    <w:rsid w:val="00974C6A"/>
    <w:rsid w:val="009769E9"/>
    <w:rsid w:val="00991499"/>
    <w:rsid w:val="009914B9"/>
    <w:rsid w:val="00997CE8"/>
    <w:rsid w:val="009A0850"/>
    <w:rsid w:val="009A3357"/>
    <w:rsid w:val="009A610C"/>
    <w:rsid w:val="009B6242"/>
    <w:rsid w:val="009B70D6"/>
    <w:rsid w:val="009D096B"/>
    <w:rsid w:val="009E4A5A"/>
    <w:rsid w:val="00A01873"/>
    <w:rsid w:val="00A22340"/>
    <w:rsid w:val="00A40D5F"/>
    <w:rsid w:val="00A43E7D"/>
    <w:rsid w:val="00A613A2"/>
    <w:rsid w:val="00A63012"/>
    <w:rsid w:val="00A65BA1"/>
    <w:rsid w:val="00A76DDA"/>
    <w:rsid w:val="00A77AEA"/>
    <w:rsid w:val="00A816D5"/>
    <w:rsid w:val="00A838D0"/>
    <w:rsid w:val="00A83A81"/>
    <w:rsid w:val="00A84C75"/>
    <w:rsid w:val="00A84F24"/>
    <w:rsid w:val="00A8549F"/>
    <w:rsid w:val="00AA085E"/>
    <w:rsid w:val="00AA0C66"/>
    <w:rsid w:val="00AA5E1E"/>
    <w:rsid w:val="00AC11D6"/>
    <w:rsid w:val="00AC739F"/>
    <w:rsid w:val="00AD6F0B"/>
    <w:rsid w:val="00AE7EBF"/>
    <w:rsid w:val="00AF3E7E"/>
    <w:rsid w:val="00AF6CE1"/>
    <w:rsid w:val="00AF7C15"/>
    <w:rsid w:val="00B01582"/>
    <w:rsid w:val="00B04E7C"/>
    <w:rsid w:val="00B05BD2"/>
    <w:rsid w:val="00B2396E"/>
    <w:rsid w:val="00B30639"/>
    <w:rsid w:val="00B36045"/>
    <w:rsid w:val="00B57270"/>
    <w:rsid w:val="00B57F9A"/>
    <w:rsid w:val="00B63E05"/>
    <w:rsid w:val="00B65848"/>
    <w:rsid w:val="00B66B3C"/>
    <w:rsid w:val="00B75667"/>
    <w:rsid w:val="00B773D4"/>
    <w:rsid w:val="00B81827"/>
    <w:rsid w:val="00B83447"/>
    <w:rsid w:val="00BA31D4"/>
    <w:rsid w:val="00BA52C2"/>
    <w:rsid w:val="00BA658E"/>
    <w:rsid w:val="00BA7A08"/>
    <w:rsid w:val="00BB5667"/>
    <w:rsid w:val="00BC073B"/>
    <w:rsid w:val="00BC3004"/>
    <w:rsid w:val="00BD1510"/>
    <w:rsid w:val="00BD46BA"/>
    <w:rsid w:val="00BE3686"/>
    <w:rsid w:val="00BF27A4"/>
    <w:rsid w:val="00BF6C7D"/>
    <w:rsid w:val="00C0427C"/>
    <w:rsid w:val="00C50717"/>
    <w:rsid w:val="00C53544"/>
    <w:rsid w:val="00C540E6"/>
    <w:rsid w:val="00C548A0"/>
    <w:rsid w:val="00C655C1"/>
    <w:rsid w:val="00C703BD"/>
    <w:rsid w:val="00C748E2"/>
    <w:rsid w:val="00C7595C"/>
    <w:rsid w:val="00C907C9"/>
    <w:rsid w:val="00CA00DB"/>
    <w:rsid w:val="00CA3FA9"/>
    <w:rsid w:val="00CA480A"/>
    <w:rsid w:val="00CA6EB7"/>
    <w:rsid w:val="00CB25AB"/>
    <w:rsid w:val="00CD0599"/>
    <w:rsid w:val="00CF3070"/>
    <w:rsid w:val="00CF5D3E"/>
    <w:rsid w:val="00CF767D"/>
    <w:rsid w:val="00D001EF"/>
    <w:rsid w:val="00D04B5A"/>
    <w:rsid w:val="00D13BAE"/>
    <w:rsid w:val="00D2476B"/>
    <w:rsid w:val="00D3301E"/>
    <w:rsid w:val="00D51C7E"/>
    <w:rsid w:val="00D55355"/>
    <w:rsid w:val="00D55E28"/>
    <w:rsid w:val="00D601E2"/>
    <w:rsid w:val="00D60C5E"/>
    <w:rsid w:val="00D73E1E"/>
    <w:rsid w:val="00D75A43"/>
    <w:rsid w:val="00D81896"/>
    <w:rsid w:val="00D96857"/>
    <w:rsid w:val="00DA0F1E"/>
    <w:rsid w:val="00DA1C83"/>
    <w:rsid w:val="00DA49F2"/>
    <w:rsid w:val="00DA6C41"/>
    <w:rsid w:val="00DB3137"/>
    <w:rsid w:val="00DB5C58"/>
    <w:rsid w:val="00DB6EEA"/>
    <w:rsid w:val="00DC63E1"/>
    <w:rsid w:val="00DC66E3"/>
    <w:rsid w:val="00DD74FB"/>
    <w:rsid w:val="00DD774C"/>
    <w:rsid w:val="00DE4150"/>
    <w:rsid w:val="00DE6465"/>
    <w:rsid w:val="00DE6C23"/>
    <w:rsid w:val="00DE6D9E"/>
    <w:rsid w:val="00DF2B8E"/>
    <w:rsid w:val="00E0064D"/>
    <w:rsid w:val="00E01542"/>
    <w:rsid w:val="00E06D23"/>
    <w:rsid w:val="00E121B9"/>
    <w:rsid w:val="00E15554"/>
    <w:rsid w:val="00E22F5B"/>
    <w:rsid w:val="00E26EFC"/>
    <w:rsid w:val="00E31A20"/>
    <w:rsid w:val="00E35611"/>
    <w:rsid w:val="00E35F94"/>
    <w:rsid w:val="00E367B3"/>
    <w:rsid w:val="00E47D9E"/>
    <w:rsid w:val="00E56567"/>
    <w:rsid w:val="00E5778E"/>
    <w:rsid w:val="00E71CC0"/>
    <w:rsid w:val="00E778C4"/>
    <w:rsid w:val="00E808B7"/>
    <w:rsid w:val="00E83F4C"/>
    <w:rsid w:val="00E93012"/>
    <w:rsid w:val="00EB7A77"/>
    <w:rsid w:val="00ED018E"/>
    <w:rsid w:val="00ED0320"/>
    <w:rsid w:val="00ED1DBC"/>
    <w:rsid w:val="00ED5D35"/>
    <w:rsid w:val="00EE370D"/>
    <w:rsid w:val="00EF5AB5"/>
    <w:rsid w:val="00F17573"/>
    <w:rsid w:val="00F24089"/>
    <w:rsid w:val="00F241B4"/>
    <w:rsid w:val="00F2763F"/>
    <w:rsid w:val="00F329C9"/>
    <w:rsid w:val="00F42F44"/>
    <w:rsid w:val="00F54E4A"/>
    <w:rsid w:val="00F63FEF"/>
    <w:rsid w:val="00F67BB9"/>
    <w:rsid w:val="00F70D4C"/>
    <w:rsid w:val="00F71736"/>
    <w:rsid w:val="00F7353D"/>
    <w:rsid w:val="00F82DE0"/>
    <w:rsid w:val="00F93CB5"/>
    <w:rsid w:val="00F955C2"/>
    <w:rsid w:val="00F974A2"/>
    <w:rsid w:val="00FA3790"/>
    <w:rsid w:val="00FA7482"/>
    <w:rsid w:val="00FB0FCD"/>
    <w:rsid w:val="00FC4910"/>
    <w:rsid w:val="00FD4D46"/>
    <w:rsid w:val="00FE32AF"/>
    <w:rsid w:val="1FEB6847"/>
    <w:rsid w:val="27BDD20A"/>
    <w:rsid w:val="2D6F2C0B"/>
    <w:rsid w:val="2FDF797A"/>
    <w:rsid w:val="2FFB00CC"/>
    <w:rsid w:val="2FFB631A"/>
    <w:rsid w:val="2FFFDB27"/>
    <w:rsid w:val="39FB7255"/>
    <w:rsid w:val="3B67673E"/>
    <w:rsid w:val="3BFFBFC5"/>
    <w:rsid w:val="3C2F2172"/>
    <w:rsid w:val="3CA4E78A"/>
    <w:rsid w:val="3CADC909"/>
    <w:rsid w:val="3DDB523D"/>
    <w:rsid w:val="3FB71260"/>
    <w:rsid w:val="3FF7E6DE"/>
    <w:rsid w:val="3FFB7F29"/>
    <w:rsid w:val="3FFD5C39"/>
    <w:rsid w:val="3FFF79B6"/>
    <w:rsid w:val="46DF0B95"/>
    <w:rsid w:val="4D5EE3A7"/>
    <w:rsid w:val="4EFDBF14"/>
    <w:rsid w:val="5A77AB80"/>
    <w:rsid w:val="5BBF0C57"/>
    <w:rsid w:val="5BFF3038"/>
    <w:rsid w:val="5CFB2D21"/>
    <w:rsid w:val="5CFBF2F7"/>
    <w:rsid w:val="5DD732B4"/>
    <w:rsid w:val="5DEBAC76"/>
    <w:rsid w:val="5E7B9E15"/>
    <w:rsid w:val="5FFE2EE4"/>
    <w:rsid w:val="5FFE4904"/>
    <w:rsid w:val="5FFF7455"/>
    <w:rsid w:val="62C591B5"/>
    <w:rsid w:val="64D3CA34"/>
    <w:rsid w:val="65AF3E5E"/>
    <w:rsid w:val="66E72D79"/>
    <w:rsid w:val="67E3E69F"/>
    <w:rsid w:val="6CFDF3BB"/>
    <w:rsid w:val="6E67EDAC"/>
    <w:rsid w:val="6EB52125"/>
    <w:rsid w:val="6EFF2F56"/>
    <w:rsid w:val="6F97E019"/>
    <w:rsid w:val="6FCF76E6"/>
    <w:rsid w:val="6FD5623E"/>
    <w:rsid w:val="6FF6CC55"/>
    <w:rsid w:val="6FFA3896"/>
    <w:rsid w:val="6FFD5316"/>
    <w:rsid w:val="722B5645"/>
    <w:rsid w:val="72B37C32"/>
    <w:rsid w:val="73DDEEC0"/>
    <w:rsid w:val="73F530DC"/>
    <w:rsid w:val="7563E1C2"/>
    <w:rsid w:val="75751E59"/>
    <w:rsid w:val="75FFBD67"/>
    <w:rsid w:val="76EB7E90"/>
    <w:rsid w:val="776A6F46"/>
    <w:rsid w:val="777A70F4"/>
    <w:rsid w:val="77DB7E82"/>
    <w:rsid w:val="77ED86AB"/>
    <w:rsid w:val="77ED9524"/>
    <w:rsid w:val="77FA1275"/>
    <w:rsid w:val="77FB00B3"/>
    <w:rsid w:val="77FEF015"/>
    <w:rsid w:val="77FFE4F9"/>
    <w:rsid w:val="79568BE9"/>
    <w:rsid w:val="799C1B99"/>
    <w:rsid w:val="7A9FF5B0"/>
    <w:rsid w:val="7B44B01C"/>
    <w:rsid w:val="7BD35D20"/>
    <w:rsid w:val="7BFD6C3D"/>
    <w:rsid w:val="7C6F4C3D"/>
    <w:rsid w:val="7C7FAE98"/>
    <w:rsid w:val="7CFDDF40"/>
    <w:rsid w:val="7DE10C9B"/>
    <w:rsid w:val="7DFA9646"/>
    <w:rsid w:val="7E94AEE6"/>
    <w:rsid w:val="7EDBBC76"/>
    <w:rsid w:val="7EEFC6A2"/>
    <w:rsid w:val="7EFC5267"/>
    <w:rsid w:val="7F072E95"/>
    <w:rsid w:val="7F3E485D"/>
    <w:rsid w:val="7F6456F7"/>
    <w:rsid w:val="7F668281"/>
    <w:rsid w:val="7F9CFD59"/>
    <w:rsid w:val="7FA98578"/>
    <w:rsid w:val="7FAF85DB"/>
    <w:rsid w:val="7FCD51CD"/>
    <w:rsid w:val="7FCF6E7F"/>
    <w:rsid w:val="7FDD3B8E"/>
    <w:rsid w:val="7FE7A176"/>
    <w:rsid w:val="7FE8C4F3"/>
    <w:rsid w:val="7FF3F8E6"/>
    <w:rsid w:val="7FFC4BC7"/>
    <w:rsid w:val="7FFD4C69"/>
    <w:rsid w:val="7FFF2F44"/>
    <w:rsid w:val="7FFFEE87"/>
    <w:rsid w:val="8F9F7650"/>
    <w:rsid w:val="97DB60DB"/>
    <w:rsid w:val="A75FA3F5"/>
    <w:rsid w:val="AF7F3757"/>
    <w:rsid w:val="AFF768B5"/>
    <w:rsid w:val="AFFBC47A"/>
    <w:rsid w:val="B7EFB99F"/>
    <w:rsid w:val="B9E6A4F3"/>
    <w:rsid w:val="BAD6F322"/>
    <w:rsid w:val="BCBF9E1B"/>
    <w:rsid w:val="BED125BE"/>
    <w:rsid w:val="BF72C612"/>
    <w:rsid w:val="BFF7A4C7"/>
    <w:rsid w:val="BFFD8EBD"/>
    <w:rsid w:val="CCF773D2"/>
    <w:rsid w:val="D0FDCCDD"/>
    <w:rsid w:val="D1FF2121"/>
    <w:rsid w:val="D67F26EE"/>
    <w:rsid w:val="D89F9516"/>
    <w:rsid w:val="DBAF54B0"/>
    <w:rsid w:val="DC7A6CEB"/>
    <w:rsid w:val="DC7F3254"/>
    <w:rsid w:val="DCEFA985"/>
    <w:rsid w:val="DDF710E9"/>
    <w:rsid w:val="DDFFBBB5"/>
    <w:rsid w:val="DEF777D4"/>
    <w:rsid w:val="DF7EB3B0"/>
    <w:rsid w:val="DFE54461"/>
    <w:rsid w:val="DFFE0398"/>
    <w:rsid w:val="E7FF0552"/>
    <w:rsid w:val="EB5100D4"/>
    <w:rsid w:val="EBB28943"/>
    <w:rsid w:val="EBF3A08F"/>
    <w:rsid w:val="EBFD8911"/>
    <w:rsid w:val="EDBC49A7"/>
    <w:rsid w:val="EDCE46C4"/>
    <w:rsid w:val="EEF603EB"/>
    <w:rsid w:val="F657F6B8"/>
    <w:rsid w:val="F67DF725"/>
    <w:rsid w:val="F6FF7254"/>
    <w:rsid w:val="F77F0E99"/>
    <w:rsid w:val="F7B58B5C"/>
    <w:rsid w:val="F7E76B68"/>
    <w:rsid w:val="F7FBDA74"/>
    <w:rsid w:val="F7FF6821"/>
    <w:rsid w:val="F9DF8C70"/>
    <w:rsid w:val="FB7BEE1C"/>
    <w:rsid w:val="FBFB1BAB"/>
    <w:rsid w:val="FDDB059D"/>
    <w:rsid w:val="FDDF4717"/>
    <w:rsid w:val="FDF746E7"/>
    <w:rsid w:val="FDFE60B4"/>
    <w:rsid w:val="FDFF2A4A"/>
    <w:rsid w:val="FE6FD21C"/>
    <w:rsid w:val="FE792428"/>
    <w:rsid w:val="FE7AF344"/>
    <w:rsid w:val="FEDCBAEB"/>
    <w:rsid w:val="FF7F5DEB"/>
    <w:rsid w:val="FFABF6CD"/>
    <w:rsid w:val="FFD9D69A"/>
    <w:rsid w:val="FFDF4D81"/>
    <w:rsid w:val="FFEB9E6B"/>
    <w:rsid w:val="FFF70E36"/>
    <w:rsid w:val="FFF73ABB"/>
    <w:rsid w:val="FFFBCD33"/>
    <w:rsid w:val="FFFE2D41"/>
    <w:rsid w:val="FFFE66F5"/>
    <w:rsid w:val="FFFFC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ody Text"/>
    <w:basedOn w:val="1"/>
    <w:unhideWhenUsed/>
    <w:qFormat/>
    <w:uiPriority w:val="1"/>
    <w:rPr>
      <w:rFonts w:ascii="宋体" w:hAnsi="宋体" w:eastAsia="宋体" w:cs="宋体"/>
      <w:sz w:val="32"/>
      <w:szCs w:val="32"/>
      <w:u w:val="single" w:color="000000"/>
      <w:lang w:val="zh-CN" w:bidi="zh-CN"/>
    </w:rPr>
  </w:style>
  <w:style w:type="paragraph" w:styleId="4">
    <w:name w:val="Date"/>
    <w:basedOn w:val="1"/>
    <w:next w:val="1"/>
    <w:link w:val="15"/>
    <w:semiHidden/>
    <w:unhideWhenUsed/>
    <w:qFormat/>
    <w:uiPriority w:val="99"/>
    <w:pPr>
      <w:ind w:left="100" w:leftChars="2500"/>
    </w:pPr>
  </w:style>
  <w:style w:type="paragraph" w:styleId="5">
    <w:name w:val="Balloon Text"/>
    <w:basedOn w:val="1"/>
    <w:link w:val="14"/>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9"/>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character" w:customStyle="1" w:styleId="14">
    <w:name w:val="批注框文本 字符"/>
    <w:basedOn w:val="11"/>
    <w:link w:val="5"/>
    <w:semiHidden/>
    <w:qFormat/>
    <w:uiPriority w:val="99"/>
    <w:rPr>
      <w:sz w:val="18"/>
      <w:szCs w:val="18"/>
    </w:rPr>
  </w:style>
  <w:style w:type="character" w:customStyle="1" w:styleId="15">
    <w:name w:val="日期 字符"/>
    <w:basedOn w:val="11"/>
    <w:link w:val="4"/>
    <w:semiHidden/>
    <w:qFormat/>
    <w:uiPriority w:val="99"/>
  </w:style>
  <w:style w:type="character" w:customStyle="1" w:styleId="16">
    <w:name w:val="页眉 字符"/>
    <w:basedOn w:val="11"/>
    <w:link w:val="7"/>
    <w:qFormat/>
    <w:uiPriority w:val="99"/>
    <w:rPr>
      <w:sz w:val="18"/>
      <w:szCs w:val="18"/>
    </w:rPr>
  </w:style>
  <w:style w:type="character" w:customStyle="1" w:styleId="17">
    <w:name w:val="页脚 字符"/>
    <w:basedOn w:val="11"/>
    <w:link w:val="6"/>
    <w:qFormat/>
    <w:uiPriority w:val="99"/>
    <w:rPr>
      <w:sz w:val="18"/>
      <w:szCs w:val="18"/>
    </w:rPr>
  </w:style>
  <w:style w:type="character" w:customStyle="1" w:styleId="18">
    <w:name w:val="批注文字 字符"/>
    <w:basedOn w:val="11"/>
    <w:link w:val="2"/>
    <w:semiHidden/>
    <w:qFormat/>
    <w:uiPriority w:val="99"/>
  </w:style>
  <w:style w:type="character" w:customStyle="1" w:styleId="19">
    <w:name w:val="批注主题 字符"/>
    <w:basedOn w:val="18"/>
    <w:link w:val="8"/>
    <w:semiHidden/>
    <w:qFormat/>
    <w:uiPriority w:val="99"/>
    <w:rPr>
      <w:b/>
      <w:bCs/>
    </w:rPr>
  </w:style>
  <w:style w:type="paragraph" w:customStyle="1" w:styleId="20">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0"/>
      <w:sz w:val="20"/>
      <w:szCs w:val="20"/>
      <w:lang w:val="en-US" w:eastAsia="zh-CN" w:bidi="ar-SA"/>
    </w:rPr>
  </w:style>
  <w:style w:type="paragraph" w:customStyle="1" w:styleId="21">
    <w:name w:val="TOC2"/>
    <w:basedOn w:val="1"/>
    <w:next w:val="1"/>
    <w:qFormat/>
    <w:uiPriority w:val="0"/>
    <w:pPr>
      <w:ind w:left="42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1464</Words>
  <Characters>1628</Characters>
  <Lines>16</Lines>
  <Paragraphs>4</Paragraphs>
  <TotalTime>33</TotalTime>
  <ScaleCrop>false</ScaleCrop>
  <LinksUpToDate>false</LinksUpToDate>
  <CharactersWithSpaces>1639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2019-12-01T18:22:00Z</dcterms:created>
  <dc:creator>马 明娟</dc:creator>
  <cp:lastModifiedBy>蓝色</cp:lastModifiedBy>
  <cp:lastPrinted>2026-09-22T17:49:00Z</cp:lastPrinted>
  <dcterms:modified xsi:type="dcterms:W3CDTF">2026-09-22T09:53:21Z</dcterms:modified>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63F2F1C00C314166AC10705B144A70D1_13</vt:lpwstr>
  </property>
</Properties>
</file>