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8AC3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469" w:beforeLines="15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0"/>
          <w:szCs w:val="40"/>
          <w:u w:val="none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0"/>
          <w:szCs w:val="40"/>
          <w:u w:val="none"/>
          <w:shd w:val="clear" w:fill="FFFFFF"/>
          <w:lang w:val="en-US" w:eastAsia="zh-CN"/>
        </w:rPr>
        <w:t>甘肃省通信管理局 甘肃省互联网信息办公室</w:t>
      </w:r>
    </w:p>
    <w:p w14:paraId="7AE1B1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0"/>
          <w:szCs w:val="40"/>
          <w:u w:val="none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0"/>
          <w:szCs w:val="40"/>
          <w:u w:val="none"/>
          <w:shd w:val="clear" w:fill="FFFFFF"/>
          <w:lang w:val="en-US" w:eastAsia="zh-CN"/>
        </w:rPr>
        <w:t>关于侵害用户权益行为移动互联网应用程序的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40"/>
          <w:szCs w:val="40"/>
          <w:u w:val="none"/>
          <w:shd w:val="clear" w:fill="FFFFFF"/>
        </w:rPr>
        <w:t>通报</w:t>
      </w:r>
    </w:p>
    <w:p w14:paraId="573EFF1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469" w:afterLines="150" w:afterAutospacing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（2026年第三批）</w:t>
      </w:r>
    </w:p>
    <w:p w14:paraId="1FC9884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64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  <w:t>依据《中华人民共和国网络安全法》《中华人民共和国个人信息保护法》《App违法违规收集使用个人信息行为认定方法》（国信办秘字〔2019〕191号）等法律法规，按照</w:t>
      </w:r>
      <w:bookmarkStart w:id="0" w:name="OLE_LINK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  <w:t>中央网信办、工业和信息化部、公安部</w:t>
      </w:r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  <w:t>关于开展2026年个人信息保护系列专项行动的工作部署，甘肃省通信管理局、甘肃省互联网信息办公室联合开展App、SDK违法违规收集使用个人信息专项治理行动。现将存在侵害用户权益问题的移动互联网应用程序（以下简称“应用程序”）通报如下：</w:t>
      </w:r>
    </w:p>
    <w:p w14:paraId="0441CD1D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64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  <w:t>2026年7月在主流应用市场抽测发现部分应用程序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t>存在“未公开收集使用规则”、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  <w:t>“未明示收集使用个人信息的目的、方式和范围”等侵害用户权益问题，现予以公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</w:rPr>
        <w:t>开通报（详见附件）。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  <w:t>上述应用程序应于通报发布后10个工作日内完成整改，逾期未整改的，将依法作下架处置。</w:t>
      </w:r>
    </w:p>
    <w:p w14:paraId="75A48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49D6F7AF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1334" w:leftChars="319" w:right="0" w:hanging="664" w:hanging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</w:rPr>
        <w:t>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t>：存在侵害用户权益问题的应用程序清单</w:t>
      </w:r>
    </w:p>
    <w:p w14:paraId="76F252C4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</w:pPr>
    </w:p>
    <w:p w14:paraId="4D3DB27A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</w:pPr>
    </w:p>
    <w:p w14:paraId="6F83B00A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3626" w:leftChars="304" w:right="0" w:rightChars="0" w:hanging="2988" w:hangingChars="9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t xml:space="preserve">（联系电话及邮箱：0931-8784294 0931-8928733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instrText xml:space="preserve"> HYPERLINK "mailto:Gsca_wac@189.cn）"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fldChar w:fldCharType="separate"/>
      </w:r>
      <w:r>
        <w:rPr>
          <w:rStyle w:val="11"/>
          <w:rFonts w:hint="eastAsia" w:ascii="仿宋_GB2312" w:hAnsi="仿宋_GB2312" w:eastAsia="仿宋_GB2312" w:cs="仿宋_GB2312"/>
          <w:i w:val="0"/>
          <w:iCs w:val="0"/>
          <w:caps w:val="0"/>
          <w:spacing w:val="6"/>
          <w:sz w:val="32"/>
          <w:szCs w:val="32"/>
          <w:shd w:val="clear" w:fill="FFFFFF"/>
          <w:lang w:val="en-US" w:eastAsia="zh-CN"/>
        </w:rPr>
        <w:t>Gsca_wac@189.cn）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fldChar w:fldCharType="end"/>
      </w:r>
    </w:p>
    <w:p w14:paraId="43F31DB8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4346" w:leftChars="304" w:right="0" w:rightChars="0" w:hanging="3708" w:hangingChars="9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6"/>
          <w:sz w:val="40"/>
          <w:szCs w:val="40"/>
          <w:u w:val="none"/>
          <w:shd w:val="clear" w:fill="FFFFFF"/>
          <w:lang w:val="en-US" w:eastAsia="zh-CN"/>
        </w:rPr>
      </w:pPr>
    </w:p>
    <w:p w14:paraId="5281EF1D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4346" w:leftChars="304" w:right="0" w:rightChars="0" w:hanging="3708" w:hangingChars="9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6"/>
          <w:sz w:val="40"/>
          <w:szCs w:val="40"/>
          <w:u w:val="none"/>
          <w:shd w:val="clear" w:fill="FFFFFF"/>
          <w:lang w:val="en-US" w:eastAsia="zh-CN"/>
        </w:rPr>
      </w:pPr>
    </w:p>
    <w:p w14:paraId="05D21031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4346" w:leftChars="304" w:right="0" w:rightChars="0" w:hanging="3708" w:hangingChars="9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6"/>
          <w:sz w:val="40"/>
          <w:szCs w:val="40"/>
          <w:u w:val="none"/>
          <w:shd w:val="clear" w:fill="FFFFFF"/>
          <w:lang w:val="en-US" w:eastAsia="zh-CN"/>
        </w:rPr>
      </w:pPr>
    </w:p>
    <w:p w14:paraId="6DC1B483">
      <w:pPr>
        <w:pStyle w:val="8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left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333333"/>
          <w:spacing w:val="11"/>
          <w:sz w:val="40"/>
          <w:szCs w:val="40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6"/>
          <w:sz w:val="40"/>
          <w:szCs w:val="40"/>
          <w:u w:val="none"/>
          <w:shd w:val="clear" w:fill="FFFFFF"/>
          <w:lang w:val="en-US" w:eastAsia="zh-CN"/>
        </w:rPr>
        <w:t>附件</w:t>
      </w:r>
    </w:p>
    <w:p w14:paraId="534DA81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9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560" w:lineRule="exact"/>
        <w:ind w:left="-416" w:leftChars="-198" w:right="0" w:firstLine="228" w:firstLineChars="52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20"/>
          <w:sz w:val="40"/>
          <w:szCs w:val="40"/>
          <w:u w:val="none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20"/>
          <w:sz w:val="40"/>
          <w:szCs w:val="40"/>
          <w:u w:val="none"/>
          <w:shd w:val="clear" w:fill="FFFFFF"/>
          <w:lang w:val="en-US" w:eastAsia="zh-CN"/>
        </w:rPr>
        <w:t>存在侵害用户权益问题的应用程序清单</w:t>
      </w:r>
    </w:p>
    <w:p w14:paraId="0062510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9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11"/>
          <w:sz w:val="36"/>
          <w:szCs w:val="36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11"/>
          <w:sz w:val="36"/>
          <w:szCs w:val="36"/>
          <w:u w:val="none"/>
          <w:shd w:val="clear" w:fill="FFFFFF"/>
          <w:lang w:val="en-US" w:eastAsia="zh-CN"/>
        </w:rPr>
        <w:t>（2026年第三批）</w:t>
      </w:r>
    </w:p>
    <w:tbl>
      <w:tblPr>
        <w:tblStyle w:val="9"/>
        <w:tblW w:w="574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115"/>
        <w:gridCol w:w="1691"/>
        <w:gridCol w:w="1547"/>
        <w:gridCol w:w="1450"/>
        <w:gridCol w:w="2764"/>
        <w:gridCol w:w="1559"/>
      </w:tblGrid>
      <w:tr w14:paraId="13BEC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27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7F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应用名称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D5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开发者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8E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应用来源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9D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应用版本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05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存在问题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88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备案号</w:t>
            </w:r>
          </w:p>
        </w:tc>
      </w:tr>
      <w:tr w14:paraId="47FD3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268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6E6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云资环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4A8B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兰州资源环境职业技术大学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81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80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7.51.17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076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2.未明示收集使用个人信息的目的、方式和范围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FC5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陇ICP备15001552号-7A</w:t>
            </w:r>
          </w:p>
        </w:tc>
      </w:tr>
      <w:tr w14:paraId="1AFCA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653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C22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酒泉职业技术学院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A17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酒泉职业技术大学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40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OPPO软件商店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A5F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JQZY_3.2.0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FD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未公开收集使用规则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D2D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陇ICP备05004111号-7A</w:t>
            </w:r>
          </w:p>
        </w:tc>
      </w:tr>
      <w:tr w14:paraId="4DBBE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454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6B1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铭欧医药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0F1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甘肃铭欧医药有限责任公司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FCE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小米应用商店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8B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1.1.3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3BA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2.强制用户使用定向推送功能；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3.APP频繁自启动和关联启动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4A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陇ICP备2023002265号-3A</w:t>
            </w:r>
          </w:p>
        </w:tc>
      </w:tr>
      <w:tr w14:paraId="34092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DE3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D13E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陇药健康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67D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兰州百合堂药业有限公司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3E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小米应用商店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E4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5.5.93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0F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2.未明示收集使用个人信息的目的、方式和范围；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3.违反必要原则；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4.违规向他人提供个人信息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39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陇ICP备2023001286号-2A</w:t>
            </w:r>
          </w:p>
        </w:tc>
      </w:tr>
      <w:tr w14:paraId="40A18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B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A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快点出发管理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58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临夏道合科技开发有限责任公司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A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小米应用商店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C7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1.0.6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D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1.未经用户同意收集使用个人信息；</w:t>
            </w:r>
          </w:p>
          <w:p w14:paraId="4D714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2.未按法律规定提供删除或更正个人信息功能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E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陇ICP备20001959号-10A</w:t>
            </w:r>
          </w:p>
        </w:tc>
      </w:tr>
      <w:tr w14:paraId="13F19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95D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A2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游橙文旅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D3C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敦煌市游橙文化旅游有限公司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CEA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41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版本6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5D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2.未明示收集使用个人信息的目的、方式和范围；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3.账号注销难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924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陇ICP备2024008264号-1X</w:t>
            </w:r>
          </w:p>
        </w:tc>
      </w:tr>
      <w:tr w14:paraId="360B8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C00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CE7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甘肃股权交易中心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09F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甘肃股权交易中心股份有限公司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742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BC8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版本39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43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2.未明示收集使用个人信息的目的、方式和范围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15B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陇ICP备07001814号-7X</w:t>
            </w:r>
          </w:p>
        </w:tc>
      </w:tr>
      <w:tr w14:paraId="25C19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B98B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563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宏辉出行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A52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甘肃宏辉客运服务有限责任公司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EC6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34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版本3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A8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未公开收集使用规则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42B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陇ICP备2025018273号-1X</w:t>
            </w:r>
          </w:p>
        </w:tc>
      </w:tr>
      <w:tr w14:paraId="2CCF4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ECD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BCD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融宇航天游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029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中国融通商业服务集团有限公司兰州分公司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90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99D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版本12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853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未公开收集使用规则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4B01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陇ICP备2023003512号-3X</w:t>
            </w:r>
          </w:p>
        </w:tc>
      </w:tr>
      <w:tr w14:paraId="69B64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61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75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兰州德佑医院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88D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兰州德佑医院有限公司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1B6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0FC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版本3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DBD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未公开收集使用规则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073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陇ICP备2021001625号-8X</w:t>
            </w:r>
          </w:p>
        </w:tc>
      </w:tr>
      <w:tr w14:paraId="0F30F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40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11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D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兰州兰停序智能泊车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2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兰州市智能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泊车运营有限公司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DB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微信小程序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6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-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D4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1.未公开收集使用规则;</w:t>
            </w:r>
          </w:p>
          <w:p w14:paraId="66FF4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2.未经用户同意收集使用个人信息;</w:t>
            </w:r>
          </w:p>
          <w:p w14:paraId="4DE2D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3.未明示收集使用个人信息的目的、方式和范围;</w:t>
            </w:r>
          </w:p>
          <w:p w14:paraId="76EF0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4.未逐一列出App收集使用个人信息的目的、方式、范围等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4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陇ICP备19002316号-3X</w:t>
            </w:r>
          </w:p>
        </w:tc>
      </w:tr>
      <w:tr w14:paraId="566B3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A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6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小兰有礼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71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兰州市国有资产运营管理有限公司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D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微信小程序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6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-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3B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1.未公开收集使用规则;</w:t>
            </w:r>
          </w:p>
          <w:p w14:paraId="59763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2.未提供账号注销功能;</w:t>
            </w:r>
          </w:p>
          <w:p w14:paraId="5CFE1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3.收集敏感个人信息未取得用户单独同意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9E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陇ICP备2025024311号-1X</w:t>
            </w:r>
          </w:p>
        </w:tc>
      </w:tr>
      <w:tr w14:paraId="14EF0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F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</w:t>
            </w:r>
          </w:p>
        </w:tc>
        <w:tc>
          <w:tcPr>
            <w:tcW w:w="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7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小兰约车</w:t>
            </w:r>
          </w:p>
        </w:tc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A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兰州交发新能源出租汽车有限公司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B0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微信小程序</w:t>
            </w:r>
          </w:p>
        </w:tc>
        <w:tc>
          <w:tcPr>
            <w:tcW w:w="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A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2.1.9</w:t>
            </w:r>
          </w:p>
        </w:tc>
        <w:tc>
          <w:tcPr>
            <w:tcW w:w="1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FD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1.未公开收集使用规则;</w:t>
            </w:r>
          </w:p>
          <w:p w14:paraId="1740F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2.违反必要原则，收集与其提供的服务无关的个人信息;</w:t>
            </w:r>
          </w:p>
          <w:p w14:paraId="1548B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3.未明示收集使用个人信息的目的、方式和范围</w:t>
            </w:r>
          </w:p>
        </w:tc>
        <w:tc>
          <w:tcPr>
            <w:tcW w:w="7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5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陇ICP备2023004542号-1X</w:t>
            </w:r>
          </w:p>
        </w:tc>
      </w:tr>
    </w:tbl>
    <w:p w14:paraId="251EE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6"/>
          <w:sz w:val="32"/>
          <w:szCs w:val="32"/>
          <w:u w:val="none"/>
          <w:shd w:val="clear" w:fill="FFFFFF"/>
          <w:lang w:val="en-US" w:eastAsia="zh-CN"/>
        </w:rPr>
      </w:pPr>
    </w:p>
    <w:sectPr>
      <w:pgSz w:w="11906" w:h="16838"/>
      <w:pgMar w:top="1134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733AFD"/>
    <w:multiLevelType w:val="multilevel"/>
    <w:tmpl w:val="2A733AFD"/>
    <w:lvl w:ilvl="0" w:tentative="0">
      <w:start w:val="1"/>
      <w:numFmt w:val="decimal"/>
      <w:suff w:val="nothing"/>
      <w:lvlText w:val="%1 "/>
      <w:lvlJc w:val="left"/>
      <w:pPr>
        <w:ind w:left="425" w:hanging="425"/>
      </w:pPr>
      <w:rPr>
        <w:rFonts w:hint="eastAsia" w:ascii="微软雅黑" w:hAnsi="微软雅黑" w:eastAsia="微软雅黑"/>
        <w:b/>
        <w:i w:val="0"/>
        <w:sz w:val="44"/>
      </w:rPr>
    </w:lvl>
    <w:lvl w:ilvl="1" w:tentative="0">
      <w:start w:val="1"/>
      <w:numFmt w:val="decimal"/>
      <w:suff w:val="nothing"/>
      <w:lvlText w:val="%1.%2 "/>
      <w:lvlJc w:val="left"/>
      <w:pPr>
        <w:ind w:left="567" w:hanging="567"/>
      </w:pPr>
      <w:rPr>
        <w:rFonts w:hint="eastAsia" w:ascii="微软雅黑" w:hAnsi="微软雅黑" w:eastAsia="微软雅黑"/>
        <w:b/>
        <w:i w:val="0"/>
        <w:sz w:val="36"/>
      </w:rPr>
    </w:lvl>
    <w:lvl w:ilvl="2" w:tentative="0">
      <w:start w:val="1"/>
      <w:numFmt w:val="decimal"/>
      <w:suff w:val="nothing"/>
      <w:lvlText w:val="%1.%2.%3 "/>
      <w:lvlJc w:val="left"/>
      <w:pPr>
        <w:ind w:left="709" w:hanging="709"/>
      </w:pPr>
      <w:rPr>
        <w:rFonts w:hint="eastAsia" w:ascii="微软雅黑" w:hAnsi="微软雅黑" w:eastAsia="微软雅黑"/>
        <w:b/>
        <w:i w:val="0"/>
        <w:sz w:val="32"/>
      </w:rPr>
    </w:lvl>
    <w:lvl w:ilvl="3" w:tentative="0">
      <w:start w:val="1"/>
      <w:numFmt w:val="decimal"/>
      <w:pStyle w:val="3"/>
      <w:suff w:val="nothing"/>
      <w:lvlText w:val="%1.%2.%3.%4 "/>
      <w:lvlJc w:val="left"/>
      <w:pPr>
        <w:ind w:left="851" w:hanging="851"/>
      </w:pPr>
      <w:rPr>
        <w:rFonts w:hint="eastAsia" w:ascii="微软雅黑" w:hAnsi="微软雅黑" w:eastAsia="微软雅黑"/>
        <w:b/>
        <w:i w:val="0"/>
        <w:sz w:val="30"/>
      </w:rPr>
    </w:lvl>
    <w:lvl w:ilvl="4" w:tentative="0">
      <w:start w:val="1"/>
      <w:numFmt w:val="decimal"/>
      <w:pStyle w:val="4"/>
      <w:suff w:val="nothing"/>
      <w:lvlText w:val="%1.%2.%3.%4.%5 "/>
      <w:lvlJc w:val="left"/>
      <w:pPr>
        <w:ind w:left="992" w:hanging="992"/>
      </w:pPr>
      <w:rPr>
        <w:rFonts w:hint="eastAsia" w:ascii="微软雅黑" w:hAnsi="微软雅黑" w:eastAsia="微软雅黑"/>
        <w:b/>
        <w:i w:val="0"/>
        <w:sz w:val="28"/>
      </w:rPr>
    </w:lvl>
    <w:lvl w:ilvl="5" w:tentative="0">
      <w:start w:val="1"/>
      <w:numFmt w:val="decimal"/>
      <w:pStyle w:val="5"/>
      <w:suff w:val="nothing"/>
      <w:lvlText w:val="%1.%2.%3.%4.%5.%6 "/>
      <w:lvlJc w:val="left"/>
      <w:pPr>
        <w:ind w:left="1134" w:hanging="1134"/>
      </w:pPr>
      <w:rPr>
        <w:rFonts w:hint="default" w:ascii="Calibri" w:hAnsi="Calibri" w:eastAsia="宋体"/>
        <w:b/>
        <w:i w:val="0"/>
        <w:sz w:val="24"/>
      </w:rPr>
    </w:lvl>
    <w:lvl w:ilvl="6" w:tentative="0">
      <w:start w:val="1"/>
      <w:numFmt w:val="decimal"/>
      <w:lvlRestart w:val="1"/>
      <w:suff w:val="space"/>
      <w:lvlText w:val="图%1-%7"/>
      <w:lvlJc w:val="left"/>
      <w:pPr>
        <w:ind w:left="0" w:firstLine="0"/>
      </w:pPr>
      <w:rPr>
        <w:rFonts w:hint="eastAsia" w:ascii="微软雅黑" w:hAnsi="微软雅黑" w:eastAsia="微软雅黑"/>
        <w:b/>
        <w:i w:val="0"/>
        <w:sz w:val="21"/>
      </w:rPr>
    </w:lvl>
    <w:lvl w:ilvl="7" w:tentative="0">
      <w:start w:val="1"/>
      <w:numFmt w:val="decimal"/>
      <w:lvlRestart w:val="1"/>
      <w:suff w:val="space"/>
      <w:lvlText w:val="表%1-%8"/>
      <w:lvlJc w:val="left"/>
      <w:pPr>
        <w:ind w:left="0" w:firstLine="0"/>
      </w:pPr>
      <w:rPr>
        <w:rFonts w:hint="eastAsia" w:ascii="微软雅黑" w:hAnsi="微软雅黑" w:eastAsia="微软雅黑"/>
        <w:b/>
        <w:i w:val="0"/>
        <w:sz w:val="21"/>
      </w:rPr>
    </w:lvl>
    <w:lvl w:ilvl="8" w:tentative="0">
      <w:start w:val="1"/>
      <w:numFmt w:val="decimal"/>
      <w:lvlRestart w:val="6"/>
      <w:lvlText w:val="%9"/>
      <w:lvlJc w:val="right"/>
      <w:pPr>
        <w:ind w:left="902" w:hanging="307"/>
      </w:pPr>
      <w:rPr>
        <w:rFonts w:hint="eastAsia" w:ascii="微软雅黑" w:hAnsi="微软雅黑" w:eastAsia="微软雅黑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xMGFiMzc2ODA5YjU2MmNkZTI4MDczZWI5Yjc1NDEifQ=="/>
  </w:docVars>
  <w:rsids>
    <w:rsidRoot w:val="3CBF646B"/>
    <w:rsid w:val="00417EF4"/>
    <w:rsid w:val="02DC5CB3"/>
    <w:rsid w:val="03990047"/>
    <w:rsid w:val="062337FC"/>
    <w:rsid w:val="06CC603E"/>
    <w:rsid w:val="06F66C90"/>
    <w:rsid w:val="08FC0CCA"/>
    <w:rsid w:val="0A8D4ABA"/>
    <w:rsid w:val="0D4146FF"/>
    <w:rsid w:val="106622DB"/>
    <w:rsid w:val="10F1054A"/>
    <w:rsid w:val="11811C0D"/>
    <w:rsid w:val="134F0723"/>
    <w:rsid w:val="141D5889"/>
    <w:rsid w:val="15514605"/>
    <w:rsid w:val="15BF626B"/>
    <w:rsid w:val="172F215D"/>
    <w:rsid w:val="17E21B65"/>
    <w:rsid w:val="18D771F0"/>
    <w:rsid w:val="19852AF6"/>
    <w:rsid w:val="19AC3B7F"/>
    <w:rsid w:val="1AA749A0"/>
    <w:rsid w:val="1C0E2F29"/>
    <w:rsid w:val="1CC25AC1"/>
    <w:rsid w:val="1CF10155"/>
    <w:rsid w:val="2069524D"/>
    <w:rsid w:val="21FF2053"/>
    <w:rsid w:val="235F5B97"/>
    <w:rsid w:val="26270419"/>
    <w:rsid w:val="279369D8"/>
    <w:rsid w:val="2A32072A"/>
    <w:rsid w:val="2B876854"/>
    <w:rsid w:val="2CA43435"/>
    <w:rsid w:val="2D593A83"/>
    <w:rsid w:val="2E2312BE"/>
    <w:rsid w:val="304E5B92"/>
    <w:rsid w:val="3148438F"/>
    <w:rsid w:val="32144BB9"/>
    <w:rsid w:val="32917FB8"/>
    <w:rsid w:val="3623361D"/>
    <w:rsid w:val="3643781B"/>
    <w:rsid w:val="36D466C5"/>
    <w:rsid w:val="39056938"/>
    <w:rsid w:val="3ACE1E76"/>
    <w:rsid w:val="3AFD574D"/>
    <w:rsid w:val="3CBF646B"/>
    <w:rsid w:val="3D59668B"/>
    <w:rsid w:val="3E9C3F6D"/>
    <w:rsid w:val="3FCA4B09"/>
    <w:rsid w:val="3FF3077A"/>
    <w:rsid w:val="3FF57DD8"/>
    <w:rsid w:val="3FFD57A7"/>
    <w:rsid w:val="41110C42"/>
    <w:rsid w:val="43000F6E"/>
    <w:rsid w:val="46C71DA3"/>
    <w:rsid w:val="48552715"/>
    <w:rsid w:val="4B250DCB"/>
    <w:rsid w:val="4B321EE0"/>
    <w:rsid w:val="4DA846DC"/>
    <w:rsid w:val="4E376391"/>
    <w:rsid w:val="4E5D2032"/>
    <w:rsid w:val="4F51083F"/>
    <w:rsid w:val="53822D13"/>
    <w:rsid w:val="55D61B13"/>
    <w:rsid w:val="56E66275"/>
    <w:rsid w:val="57C20B18"/>
    <w:rsid w:val="5B8171FF"/>
    <w:rsid w:val="5C517CCB"/>
    <w:rsid w:val="5DBC7D30"/>
    <w:rsid w:val="5DCA41FA"/>
    <w:rsid w:val="600774AC"/>
    <w:rsid w:val="60FB0B6F"/>
    <w:rsid w:val="623B56C7"/>
    <w:rsid w:val="6261663B"/>
    <w:rsid w:val="62647C68"/>
    <w:rsid w:val="63096943"/>
    <w:rsid w:val="63304B00"/>
    <w:rsid w:val="6660394E"/>
    <w:rsid w:val="67535261"/>
    <w:rsid w:val="68D15606"/>
    <w:rsid w:val="69A47FF6"/>
    <w:rsid w:val="69B819CB"/>
    <w:rsid w:val="69E2467A"/>
    <w:rsid w:val="6CAC3A5B"/>
    <w:rsid w:val="6D314CF6"/>
    <w:rsid w:val="6E452849"/>
    <w:rsid w:val="6EC677B5"/>
    <w:rsid w:val="7298446F"/>
    <w:rsid w:val="74434C95"/>
    <w:rsid w:val="74AC62F7"/>
    <w:rsid w:val="75072C66"/>
    <w:rsid w:val="76165A24"/>
    <w:rsid w:val="76320A9F"/>
    <w:rsid w:val="765C7562"/>
    <w:rsid w:val="787652EA"/>
    <w:rsid w:val="78E35D19"/>
    <w:rsid w:val="79747548"/>
    <w:rsid w:val="7A28257D"/>
    <w:rsid w:val="7B0F1047"/>
    <w:rsid w:val="7B590514"/>
    <w:rsid w:val="7CFC072C"/>
    <w:rsid w:val="7F34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4"/>
    <w:qFormat/>
    <w:uiPriority w:val="0"/>
    <w:pPr>
      <w:keepNext/>
      <w:keepLines/>
      <w:widowControl w:val="0"/>
      <w:numPr>
        <w:ilvl w:val="3"/>
        <w:numId w:val="1"/>
      </w:numPr>
      <w:spacing w:before="280" w:after="290" w:line="376" w:lineRule="auto"/>
      <w:jc w:val="both"/>
      <w:outlineLvl w:val="3"/>
    </w:pPr>
    <w:rPr>
      <w:rFonts w:hint="default" w:ascii="微软雅黑" w:hAnsi="微软雅黑" w:eastAsia="微软雅黑" w:cs="Times New Roman"/>
      <w:b/>
      <w:bCs/>
      <w:kern w:val="0"/>
      <w:sz w:val="30"/>
      <w:szCs w:val="28"/>
      <w:lang w:val="en-US" w:eastAsia="zh-CN" w:bidi="ar-SA"/>
    </w:rPr>
  </w:style>
  <w:style w:type="paragraph" w:styleId="4">
    <w:name w:val="heading 5"/>
    <w:basedOn w:val="1"/>
    <w:next w:val="5"/>
    <w:qFormat/>
    <w:uiPriority w:val="0"/>
    <w:pPr>
      <w:keepNext/>
      <w:keepLines/>
      <w:widowControl w:val="0"/>
      <w:numPr>
        <w:ilvl w:val="4"/>
        <w:numId w:val="1"/>
      </w:numPr>
      <w:spacing w:before="280" w:after="290" w:line="376" w:lineRule="auto"/>
      <w:jc w:val="both"/>
      <w:outlineLvl w:val="4"/>
    </w:pPr>
    <w:rPr>
      <w:rFonts w:hint="default" w:ascii="微软雅黑" w:hAnsi="微软雅黑" w:eastAsia="微软雅黑" w:cs="Times New Roman"/>
      <w:b/>
      <w:bCs/>
      <w:kern w:val="0"/>
      <w:sz w:val="28"/>
      <w:szCs w:val="28"/>
      <w:lang w:val="en-US" w:eastAsia="zh-CN" w:bidi="ar-SA"/>
    </w:rPr>
  </w:style>
  <w:style w:type="paragraph" w:styleId="5">
    <w:name w:val="heading 6"/>
    <w:basedOn w:val="1"/>
    <w:next w:val="1"/>
    <w:qFormat/>
    <w:uiPriority w:val="0"/>
    <w:pPr>
      <w:keepNext/>
      <w:keepLines/>
      <w:widowControl w:val="0"/>
      <w:numPr>
        <w:ilvl w:val="5"/>
        <w:numId w:val="1"/>
      </w:numPr>
      <w:spacing w:before="240" w:after="64" w:line="320" w:lineRule="auto"/>
      <w:jc w:val="both"/>
      <w:outlineLvl w:val="5"/>
    </w:pPr>
    <w:rPr>
      <w:rFonts w:hint="default" w:ascii="微软雅黑" w:hAnsi="微软雅黑" w:eastAsia="微软雅黑" w:cs="Times New Roman"/>
      <w:b/>
      <w:bCs/>
      <w:kern w:val="0"/>
      <w:sz w:val="22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1307</Words>
  <Characters>1602</Characters>
  <Lines>0</Lines>
  <Paragraphs>0</Paragraphs>
  <TotalTime>347</TotalTime>
  <ScaleCrop>false</ScaleCrop>
  <LinksUpToDate>false</LinksUpToDate>
  <CharactersWithSpaces>1605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2026-05-19T01:04:00Z</dcterms:created>
  <dc:creator>企业用户_726188486</dc:creator>
  <cp:lastModifiedBy>蓝色</cp:lastModifiedBy>
  <cp:lastPrinted>2026-08-03T07:03:00Z</cp:lastPrinted>
  <dcterms:modified xsi:type="dcterms:W3CDTF">2026-08-05T06:40:42Z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F03B9E71406F405780D69CB4272C3DA2_13</vt:lpwstr>
  </property>
  <property fmtid="{D5CDD505-2E9C-101B-9397-08002B2CF9AE}" pid="4" name="KSOTemplateDocerSaveRecord">
    <vt:lpwstr>eyJoZGlkIjoiZGYwN2RkZmY4YWRiYzJjZjY1ODIxNzA0ZjQzYTc3OTkiLCJ1c2VySWQiOiI1MjI1MDMzMjQifQ==</vt:lpwstr>
  </property>
</Properties>
</file>