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26C5A">
      <w:pPr>
        <w:pStyle w:val="2"/>
        <w:widowControl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29C16DB">
      <w:pPr>
        <w:pStyle w:val="2"/>
        <w:widowControl/>
        <w:ind w:firstLine="42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拟注销《增值电信业务经营许可证》企业名单</w:t>
      </w:r>
    </w:p>
    <w:tbl>
      <w:tblPr>
        <w:tblStyle w:val="3"/>
        <w:tblW w:w="921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3832"/>
        <w:gridCol w:w="1984"/>
        <w:gridCol w:w="2552"/>
      </w:tblGrid>
      <w:tr w14:paraId="50F5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5CF7B">
            <w:pPr>
              <w:pStyle w:val="2"/>
              <w:widowControl/>
              <w:jc w:val="center"/>
              <w:rPr>
                <w:rFonts w:ascii="仿宋_GB2312" w:eastAsia="仿宋_GB2312"/>
                <w:b/>
                <w:szCs w:val="24"/>
              </w:rPr>
            </w:pPr>
            <w:r>
              <w:rPr>
                <w:rFonts w:hint="eastAsia" w:ascii="仿宋_GB2312" w:eastAsia="仿宋_GB2312"/>
                <w:b/>
                <w:szCs w:val="24"/>
              </w:rPr>
              <w:t>序号</w:t>
            </w:r>
          </w:p>
        </w:tc>
        <w:tc>
          <w:tcPr>
            <w:tcW w:w="38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5DB30">
            <w:pPr>
              <w:pStyle w:val="2"/>
              <w:widowControl/>
              <w:jc w:val="center"/>
              <w:rPr>
                <w:rFonts w:ascii="仿宋_GB2312" w:eastAsia="仿宋_GB2312"/>
                <w:b/>
                <w:szCs w:val="24"/>
              </w:rPr>
            </w:pPr>
            <w:r>
              <w:rPr>
                <w:rFonts w:hint="eastAsia" w:ascii="仿宋_GB2312" w:eastAsia="仿宋_GB2312"/>
                <w:b/>
                <w:szCs w:val="24"/>
              </w:rPr>
              <w:t>企业名称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060A3">
            <w:pPr>
              <w:pStyle w:val="2"/>
              <w:widowControl/>
              <w:jc w:val="center"/>
              <w:rPr>
                <w:rFonts w:ascii="仿宋_GB2312" w:eastAsia="仿宋_GB2312"/>
                <w:b/>
                <w:szCs w:val="24"/>
              </w:rPr>
            </w:pPr>
            <w:r>
              <w:rPr>
                <w:rFonts w:hint="eastAsia" w:ascii="仿宋_GB2312" w:eastAsia="仿宋_GB2312"/>
                <w:b/>
                <w:szCs w:val="24"/>
              </w:rPr>
              <w:t>许可编号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88716">
            <w:pPr>
              <w:pStyle w:val="2"/>
              <w:widowControl/>
              <w:jc w:val="center"/>
              <w:rPr>
                <w:rFonts w:ascii="仿宋_GB2312" w:eastAsia="仿宋_GB2312"/>
                <w:b/>
                <w:szCs w:val="24"/>
              </w:rPr>
            </w:pPr>
            <w:r>
              <w:rPr>
                <w:rFonts w:hint="eastAsia" w:ascii="仿宋_GB2312" w:eastAsia="仿宋_GB2312"/>
                <w:b/>
                <w:szCs w:val="24"/>
              </w:rPr>
              <w:t>业务种类</w:t>
            </w:r>
          </w:p>
        </w:tc>
      </w:tr>
      <w:tr w14:paraId="6263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F4AA0">
            <w:pPr>
              <w:pStyle w:val="2"/>
              <w:widowControl/>
              <w:jc w:val="center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7BAEB">
            <w:pPr>
              <w:jc w:val="center"/>
              <w:rPr>
                <w:rFonts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通渭县翼城电子商务有限公司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F936B">
            <w:pPr>
              <w:jc w:val="center"/>
              <w:rPr>
                <w:rFonts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甘</w:t>
            </w:r>
            <w:r>
              <w:rPr>
                <w:rFonts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B2-20220018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1CDB1">
            <w:pPr>
              <w:pStyle w:val="2"/>
              <w:widowControl/>
              <w:jc w:val="center"/>
              <w:rPr>
                <w:rFonts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Cs w:val="24"/>
              </w:rPr>
              <w:t>在线数据处理与交易处理业务</w:t>
            </w:r>
          </w:p>
        </w:tc>
      </w:tr>
      <w:tr w14:paraId="0B1D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82334">
            <w:pPr>
              <w:pStyle w:val="2"/>
              <w:widowControl/>
              <w:jc w:val="center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811F8">
            <w:pPr>
              <w:jc w:val="center"/>
              <w:rPr>
                <w:rFonts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甘肃物泊科技有限公司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058E01">
            <w:pPr>
              <w:jc w:val="center"/>
              <w:rPr>
                <w:rFonts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甘</w:t>
            </w:r>
            <w:r>
              <w:rPr>
                <w:rFonts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B2-20230027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8A685">
            <w:pPr>
              <w:pStyle w:val="2"/>
              <w:widowControl/>
              <w:jc w:val="center"/>
              <w:rPr>
                <w:rFonts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Cs w:val="24"/>
              </w:rPr>
              <w:t>信息服务业务（仅限互联网信息服务）</w:t>
            </w:r>
          </w:p>
        </w:tc>
      </w:tr>
      <w:tr w14:paraId="14B47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BD6E2C">
            <w:pPr>
              <w:pStyle w:val="2"/>
              <w:widowControl/>
              <w:jc w:val="center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AF4A2">
            <w:pPr>
              <w:jc w:val="center"/>
              <w:rPr>
                <w:rFonts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岷县小红帽来了餐饮配送服务有限责任公司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927E7">
            <w:pPr>
              <w:jc w:val="center"/>
              <w:rPr>
                <w:rFonts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甘</w:t>
            </w:r>
            <w:r>
              <w:rPr>
                <w:rFonts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B2-20240080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F59752">
            <w:pPr>
              <w:pStyle w:val="2"/>
              <w:widowControl/>
              <w:jc w:val="center"/>
              <w:rPr>
                <w:rFonts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Cs w:val="24"/>
              </w:rPr>
              <w:t>在线数据处理与交易处理业务、信息服务业务（仅限互联网信息服务</w:t>
            </w:r>
          </w:p>
        </w:tc>
      </w:tr>
    </w:tbl>
    <w:p w14:paraId="0CB6D7CB">
      <w:pPr>
        <w:widowControl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36F97B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绛夌嚎">
    <w:altName w:val="方正公文小标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E2E96"/>
    <w:rsid w:val="06CA5532"/>
    <w:rsid w:val="50D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2026-02-04T07:37:00Z</dcterms:created>
  <dc:creator>蓝色</dc:creator>
  <cp:lastModifiedBy>蓝色</cp:lastModifiedBy>
  <dcterms:modified xsi:type="dcterms:W3CDTF">2026-02-04T08:03:24Z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7F0FCAE292394272B0A2522802A53B7B_11</vt:lpwstr>
  </property>
  <property fmtid="{D5CDD505-2E9C-101B-9397-08002B2CF9AE}" pid="4" name="KSOTemplateDocerSaveRecord">
    <vt:lpwstr>eyJoZGlkIjoiZGYwN2RkZmY4YWRiYzJjZjY1ODIxNzA0ZjQzYTc3OTkiLCJ1c2VySWQiOiI1MjI1MDMzMjQifQ==</vt:lpwstr>
  </property>
</Properties>
</file>