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6C5A">
      <w:pPr>
        <w:pStyle w:val="2"/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29C16DB">
      <w:pPr>
        <w:pStyle w:val="2"/>
        <w:widowControl/>
        <w:ind w:firstLine="42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拟注销《增值电信业务经营许可证》企业名单</w:t>
      </w:r>
      <w:bookmarkEnd w:id="0"/>
    </w:p>
    <w:tbl>
      <w:tblPr>
        <w:tblStyle w:val="3"/>
        <w:tblW w:w="921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3832"/>
        <w:gridCol w:w="1984"/>
        <w:gridCol w:w="2552"/>
      </w:tblGrid>
      <w:tr w14:paraId="50F5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5CF7B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序号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5DB30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企业名称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060A3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许可编号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88716">
            <w:pPr>
              <w:pStyle w:val="2"/>
              <w:widowControl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hint="eastAsia" w:ascii="仿宋_GB2312" w:eastAsia="仿宋_GB2312"/>
                <w:b/>
                <w:szCs w:val="24"/>
              </w:rPr>
              <w:t>业务种类</w:t>
            </w:r>
          </w:p>
        </w:tc>
      </w:tr>
      <w:tr w14:paraId="6263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F4AA0">
            <w:pPr>
              <w:pStyle w:val="2"/>
              <w:widowControl/>
              <w:jc w:val="center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AEB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通渭县翼城电子商务有限公司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F936B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B2-20220018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1CDB1">
            <w:pPr>
              <w:pStyle w:val="2"/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Cs w:val="24"/>
              </w:rPr>
              <w:t>在线数据处理与交易处理业务</w:t>
            </w:r>
          </w:p>
        </w:tc>
      </w:tr>
      <w:tr w14:paraId="0B1D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2334">
            <w:pPr>
              <w:pStyle w:val="2"/>
              <w:widowControl/>
              <w:jc w:val="center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811F8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甘肃物泊科技有限公司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58E01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B2-20230027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8A685">
            <w:pPr>
              <w:pStyle w:val="2"/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Cs w:val="24"/>
              </w:rPr>
              <w:t>信息服务业务（仅限互联网信息服务）</w:t>
            </w:r>
          </w:p>
        </w:tc>
      </w:tr>
      <w:tr w14:paraId="14B4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84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D6E2C">
            <w:pPr>
              <w:pStyle w:val="2"/>
              <w:widowControl/>
              <w:jc w:val="center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3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AF4A2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岷县小红帽来了餐饮配送服务有限责任公司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927E7">
            <w:pPr>
              <w:jc w:val="center"/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甘</w:t>
            </w:r>
            <w:r>
              <w:rPr>
                <w:rFonts w:ascii="仿宋_GB2312" w:hAnsi="绛夌嚎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B2-20240080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59752">
            <w:pPr>
              <w:pStyle w:val="2"/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Cs w:val="24"/>
              </w:rPr>
              <w:t>在线数据处理与交易处理业务、信息服务业务（仅限互联网信息服务</w:t>
            </w:r>
          </w:p>
        </w:tc>
      </w:tr>
    </w:tbl>
    <w:p w14:paraId="0CB6D7CB"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</w:p>
    <w:p w14:paraId="36F97B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绛夌嚎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E2E96"/>
    <w:rsid w:val="50D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2026-02-04T07:37:00Z</dcterms:created>
  <dc:creator>蓝色</dc:creator>
  <cp:lastModifiedBy>蓝色</cp:lastModifiedBy>
  <dcterms:modified xsi:type="dcterms:W3CDTF">2026-02-04T07:38:04Z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7F0FCAE292394272B0A2522802A53B7B_11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