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469" w:beforeLines="150" w:after="469" w:afterLines="150" w:line="400" w:lineRule="exact"/>
        <w:jc w:val="center"/>
        <w:textAlignment w:val="auto"/>
        <w:outlineLvl w:val="0"/>
        <w:rPr>
          <w:rFonts w:hint="eastAsia" w:ascii="方正小标宋_GBK" w:hAnsi="方正小标宋_GBK" w:eastAsia="方正小标宋_GBK" w:cs="方正小标宋_GBK"/>
          <w:b w:val="0"/>
          <w:bCs w:val="0"/>
          <w:kern w:val="0"/>
          <w:sz w:val="40"/>
          <w:szCs w:val="40"/>
        </w:rPr>
      </w:pPr>
      <w:bookmarkStart w:id="0" w:name="_Toc166865708"/>
      <w:r>
        <w:rPr>
          <w:rFonts w:hint="eastAsia" w:ascii="方正小标宋_GBK" w:hAnsi="方正小标宋_GBK" w:eastAsia="方正小标宋_GBK" w:cs="方正小标宋_GBK"/>
          <w:b w:val="0"/>
          <w:bCs w:val="0"/>
          <w:kern w:val="0"/>
          <w:sz w:val="40"/>
          <w:szCs w:val="40"/>
        </w:rPr>
        <w:t>甘肃省通信管理局机房租用项目单一来源</w:t>
      </w:r>
      <w:r>
        <w:rPr>
          <w:rFonts w:hint="eastAsia" w:ascii="方正小标宋_GBK" w:hAnsi="方正小标宋_GBK" w:eastAsia="方正小标宋_GBK" w:cs="方正小标宋_GBK"/>
          <w:b w:val="0"/>
          <w:bCs w:val="0"/>
          <w:kern w:val="0"/>
          <w:sz w:val="40"/>
          <w:szCs w:val="40"/>
        </w:rPr>
        <w:t>采购公告</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1" w:name="_Hlk153293144"/>
      <w:r>
        <w:rPr>
          <w:rFonts w:hint="eastAsia" w:ascii="仿宋_GB2312" w:hAnsi="仿宋_GB2312" w:eastAsia="仿宋_GB2312" w:cs="仿宋_GB2312"/>
          <w:spacing w:val="6"/>
          <w:sz w:val="30"/>
          <w:szCs w:val="30"/>
        </w:rPr>
        <w:t>中招国际招标有限公司甘肃分公司受甘肃省通信管理局的委托，就</w:t>
      </w:r>
      <w:bookmarkStart w:id="2" w:name="项目名称"/>
      <w:r>
        <w:rPr>
          <w:rFonts w:hint="eastAsia" w:ascii="仿宋_GB2312" w:hAnsi="仿宋_GB2312" w:eastAsia="仿宋_GB2312" w:cs="仿宋_GB2312"/>
          <w:spacing w:val="6"/>
          <w:sz w:val="30"/>
          <w:szCs w:val="30"/>
          <w:u w:val="single"/>
        </w:rPr>
        <w:t>甘肃省通信管理局机房租用项目</w:t>
      </w:r>
      <w:bookmarkEnd w:id="2"/>
      <w:r>
        <w:rPr>
          <w:rFonts w:hint="eastAsia" w:ascii="仿宋_GB2312" w:hAnsi="仿宋_GB2312" w:eastAsia="仿宋_GB2312" w:cs="仿宋_GB2312"/>
          <w:spacing w:val="6"/>
          <w:sz w:val="30"/>
          <w:szCs w:val="30"/>
        </w:rPr>
        <w:t>以单一来源采购的形式进行采购，本项目于2024年04月25日在甘肃经济信息网、甘肃省通信管理局官方网站进行单一来源公示，公示期内无任何单位提出质疑，现就有关事宜公告如下：</w:t>
      </w:r>
    </w:p>
    <w:bookmarkEnd w:id="1"/>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outlineLvl w:val="2"/>
        <w:rPr>
          <w:rFonts w:hint="eastAsia" w:ascii="黑体" w:hAnsi="黑体" w:eastAsia="黑体" w:cs="黑体"/>
          <w:b w:val="0"/>
          <w:bCs/>
          <w:sz w:val="30"/>
          <w:szCs w:val="30"/>
        </w:rPr>
      </w:pPr>
      <w:bookmarkStart w:id="3" w:name="_Toc166865709"/>
      <w:bookmarkStart w:id="4" w:name="_Toc166005100"/>
      <w:bookmarkStart w:id="5" w:name="_Toc166863631"/>
      <w:bookmarkStart w:id="6" w:name="_Toc166005161"/>
      <w:r>
        <w:rPr>
          <w:rFonts w:hint="eastAsia" w:ascii="黑体" w:hAnsi="黑体" w:eastAsia="黑体" w:cs="黑体"/>
          <w:b w:val="0"/>
          <w:bCs/>
          <w:sz w:val="30"/>
          <w:szCs w:val="30"/>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spacing w:val="6"/>
          <w:sz w:val="32"/>
          <w:szCs w:val="32"/>
        </w:rPr>
      </w:pPr>
      <w:bookmarkStart w:id="7" w:name="项目编号"/>
      <w:bookmarkStart w:id="8" w:name="_Hlk153293153"/>
      <w:r>
        <w:rPr>
          <w:rFonts w:hint="eastAsia" w:ascii="仿宋_GB2312" w:hAnsi="仿宋_GB2312" w:eastAsia="仿宋_GB2312" w:cs="仿宋_GB2312"/>
          <w:spacing w:val="6"/>
          <w:sz w:val="32"/>
          <w:szCs w:val="32"/>
        </w:rPr>
        <w:t>TC2493486</w:t>
      </w:r>
      <w:bookmarkEnd w:id="7"/>
    </w:p>
    <w:bookmarkEnd w:id="8"/>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outlineLvl w:val="2"/>
        <w:rPr>
          <w:rFonts w:hint="eastAsia" w:ascii="黑体" w:hAnsi="黑体" w:eastAsia="黑体" w:cs="黑体"/>
          <w:b w:val="0"/>
          <w:bCs/>
          <w:sz w:val="30"/>
          <w:szCs w:val="30"/>
        </w:rPr>
      </w:pPr>
      <w:bookmarkStart w:id="9" w:name="_Toc166005162"/>
      <w:bookmarkStart w:id="10" w:name="_Toc166863632"/>
      <w:bookmarkStart w:id="11" w:name="_Toc166005101"/>
      <w:bookmarkStart w:id="12" w:name="_Toc166865710"/>
      <w:r>
        <w:rPr>
          <w:rFonts w:hint="eastAsia" w:ascii="黑体" w:hAnsi="黑体" w:eastAsia="黑体" w:cs="黑体"/>
          <w:b w:val="0"/>
          <w:bCs/>
          <w:sz w:val="30"/>
          <w:szCs w:val="30"/>
        </w:rPr>
        <w:t>二、采购内容：</w:t>
      </w:r>
      <w:bookmarkEnd w:id="9"/>
      <w:bookmarkEnd w:id="10"/>
      <w:bookmarkEnd w:id="11"/>
      <w:bookmarkEnd w:id="12"/>
      <w:bookmarkStart w:id="48" w:name="_GoBack"/>
      <w:bookmarkEnd w:id="48"/>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13" w:name="_Hlk153293162"/>
      <w:r>
        <w:rPr>
          <w:rFonts w:hint="eastAsia" w:ascii="仿宋_GB2312" w:hAnsi="仿宋_GB2312" w:eastAsia="仿宋_GB2312" w:cs="仿宋_GB2312"/>
          <w:spacing w:val="6"/>
          <w:sz w:val="30"/>
          <w:szCs w:val="30"/>
        </w:rPr>
        <w:t>甘肃省通信管理局机房租用服务，服务期三年，采用1+1+1模式按年签订合同。详细服务要求见采购文件第四章。</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预算金额：</w:t>
      </w:r>
      <w:bookmarkStart w:id="14" w:name="采购预算"/>
      <w:r>
        <w:rPr>
          <w:rFonts w:hint="eastAsia" w:ascii="仿宋_GB2312" w:hAnsi="仿宋_GB2312" w:eastAsia="仿宋_GB2312" w:cs="仿宋_GB2312"/>
          <w:spacing w:val="6"/>
          <w:sz w:val="30"/>
          <w:szCs w:val="30"/>
        </w:rPr>
        <w:t>90.59万元/年（以上级部门当年批复为准）</w:t>
      </w:r>
      <w:bookmarkEnd w:id="14"/>
    </w:p>
    <w:bookmarkEnd w:id="13"/>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outlineLvl w:val="2"/>
        <w:rPr>
          <w:rFonts w:hint="eastAsia" w:ascii="黑体" w:hAnsi="黑体" w:eastAsia="黑体" w:cs="黑体"/>
          <w:b w:val="0"/>
          <w:bCs/>
          <w:sz w:val="30"/>
          <w:szCs w:val="30"/>
        </w:rPr>
      </w:pPr>
      <w:bookmarkStart w:id="15" w:name="_Toc166005102"/>
      <w:bookmarkStart w:id="16" w:name="_Toc166005163"/>
      <w:bookmarkStart w:id="17" w:name="_Toc166865711"/>
      <w:bookmarkStart w:id="18" w:name="_Toc166863633"/>
      <w:r>
        <w:rPr>
          <w:rFonts w:hint="eastAsia" w:ascii="黑体" w:hAnsi="黑体" w:eastAsia="黑体" w:cs="黑体"/>
          <w:b w:val="0"/>
          <w:bCs/>
          <w:sz w:val="30"/>
          <w:szCs w:val="30"/>
        </w:rPr>
        <w:t>三、供应商资格要求：</w:t>
      </w:r>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19" w:name="_Hlk153293178"/>
      <w:r>
        <w:rPr>
          <w:rFonts w:hint="eastAsia" w:ascii="仿宋_GB2312" w:hAnsi="仿宋_GB2312" w:eastAsia="仿宋_GB2312" w:cs="仿宋_GB2312"/>
          <w:spacing w:val="6"/>
          <w:sz w:val="30"/>
          <w:szCs w:val="30"/>
        </w:rPr>
        <w:t>1</w:t>
      </w:r>
      <w:r>
        <w:rPr>
          <w:rFonts w:hint="eastAsia" w:ascii="仿宋_GB2312" w:hAnsi="仿宋_GB2312" w:eastAsia="仿宋_GB2312" w:cs="仿宋_GB2312"/>
          <w:spacing w:val="6"/>
          <w:sz w:val="30"/>
          <w:szCs w:val="30"/>
          <w:lang w:val="en-US" w:eastAsia="zh-CN"/>
        </w:rPr>
        <w:t>.</w:t>
      </w:r>
      <w:r>
        <w:rPr>
          <w:rFonts w:hint="eastAsia" w:ascii="仿宋_GB2312" w:hAnsi="仿宋_GB2312" w:eastAsia="仿宋_GB2312" w:cs="仿宋_GB2312"/>
          <w:spacing w:val="6"/>
          <w:sz w:val="30"/>
          <w:szCs w:val="30"/>
        </w:rPr>
        <w:t>必须符合《政府采购法》第二十二条规定；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本项目的特定资格要求：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①具有有效的基础电信业务经营许可证（业务覆盖范围包括甘肃省，业务种类包含：国内通信设施服务业务）；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②具有有效的增值电信业务经营许可证（业务覆盖范围包括甘肃省，业务种类包含互联网接入服务业务和互联网数据中心业务）；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③供应商应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的方可参加本项目（以提交响应文件截止日前一日在“信用中国”网站（www.creditchina.gov.cn）、中国政府采购网（www.ccgp.gov.cn）查询结果为准，如相关失信记录已失效，供应商需提供相关证明资料）。</w:t>
      </w:r>
    </w:p>
    <w:bookmarkEnd w:id="19"/>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outlineLvl w:val="2"/>
        <w:rPr>
          <w:rFonts w:hint="eastAsia" w:ascii="黑体" w:hAnsi="黑体" w:eastAsia="黑体" w:cs="黑体"/>
          <w:b w:val="0"/>
          <w:bCs/>
          <w:sz w:val="30"/>
          <w:szCs w:val="30"/>
        </w:rPr>
      </w:pPr>
      <w:bookmarkStart w:id="20" w:name="_Toc166863634"/>
      <w:bookmarkStart w:id="21" w:name="_Toc166005103"/>
      <w:bookmarkStart w:id="22" w:name="_Toc166005164"/>
      <w:bookmarkStart w:id="23" w:name="_Toc166865712"/>
      <w:r>
        <w:rPr>
          <w:rFonts w:hint="eastAsia" w:ascii="黑体" w:hAnsi="黑体" w:eastAsia="黑体" w:cs="黑体"/>
          <w:b w:val="0"/>
          <w:bCs/>
          <w:sz w:val="30"/>
          <w:szCs w:val="30"/>
        </w:rPr>
        <w:t>四、实施单一来源采购的简要理由与拟定的唯一供应商名称：</w:t>
      </w:r>
      <w:bookmarkEnd w:id="20"/>
      <w:bookmarkEnd w:id="21"/>
      <w:bookmarkEnd w:id="22"/>
      <w:bookmarkEnd w:id="23"/>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24" w:name="_Hlk153293194"/>
      <w:r>
        <w:rPr>
          <w:rFonts w:hint="eastAsia" w:ascii="仿宋_GB2312" w:hAnsi="仿宋_GB2312" w:eastAsia="仿宋_GB2312" w:cs="仿宋_GB2312"/>
          <w:spacing w:val="6"/>
          <w:sz w:val="30"/>
          <w:szCs w:val="30"/>
        </w:rPr>
        <w:t>甘肃省通信管理局机房租赁项目由甘肃电信承接至今。本次项目的购买内容为原有服务内容，同时有设备方面数量变化。为确保项目所承载系统的连续、安全、稳定运行，一般情况下，不改变系统前台放置地点，故必须采用单一来源采购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拟定的唯一供应商：中国电信股份有限公司甘肃分公司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供应商地址：甘肃省兰州市城关区平凉路405号</w:t>
      </w:r>
    </w:p>
    <w:bookmarkEnd w:id="24"/>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outlineLvl w:val="2"/>
        <w:rPr>
          <w:rFonts w:hint="eastAsia" w:ascii="黑体" w:hAnsi="黑体" w:eastAsia="黑体" w:cs="黑体"/>
          <w:b w:val="0"/>
          <w:bCs/>
          <w:sz w:val="30"/>
          <w:szCs w:val="30"/>
        </w:rPr>
      </w:pPr>
      <w:bookmarkStart w:id="25" w:name="_Toc166863635"/>
      <w:bookmarkStart w:id="26" w:name="_Toc166865713"/>
      <w:bookmarkStart w:id="27" w:name="_Toc166005104"/>
      <w:bookmarkStart w:id="28" w:name="_Toc166005165"/>
      <w:r>
        <w:rPr>
          <w:rFonts w:hint="eastAsia" w:ascii="黑体" w:hAnsi="黑体" w:eastAsia="黑体" w:cs="黑体"/>
          <w:b w:val="0"/>
          <w:bCs/>
          <w:sz w:val="30"/>
          <w:szCs w:val="30"/>
        </w:rPr>
        <w:t>五、获取采购文件的时间、地点、方式：</w:t>
      </w:r>
      <w:bookmarkEnd w:id="25"/>
      <w:bookmarkEnd w:id="26"/>
      <w:bookmarkEnd w:id="27"/>
      <w:bookmarkEnd w:id="28"/>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29" w:name="_Hlk153293268"/>
      <w:r>
        <w:rPr>
          <w:rFonts w:hint="eastAsia" w:ascii="仿宋_GB2312" w:hAnsi="仿宋_GB2312" w:eastAsia="仿宋_GB2312" w:cs="仿宋_GB2312"/>
          <w:spacing w:val="6"/>
          <w:sz w:val="30"/>
          <w:szCs w:val="30"/>
        </w:rPr>
        <w:t>（一）获取时间：2024年05月22日至2024年05月24日，每日9：00--17：00（北京时间，休假日除外）。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（二）获取地点：电子邮箱线上获取。</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三）获取方式：凡有意参加本项目的供应商，须在获取采购文件前登录中招联合电子招标采购平台（http：//www.365trade.com.cn），进行免费注册。并在前述采购文件获取时间内，将营业执照、法定代表人授权委托书、中招联合平台注册成功截图及公告附件一并发送至代理机构邮箱wangyue@cntcitc.com.cn。工作人员进行信息确认后将采购文件发送至供应商邮箱。</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（四）售价：免费</w:t>
      </w:r>
    </w:p>
    <w:bookmarkEnd w:id="29"/>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outlineLvl w:val="2"/>
        <w:rPr>
          <w:rFonts w:hint="eastAsia" w:ascii="黑体" w:hAnsi="黑体" w:eastAsia="黑体" w:cs="黑体"/>
          <w:b w:val="0"/>
          <w:bCs/>
          <w:sz w:val="30"/>
          <w:szCs w:val="30"/>
        </w:rPr>
      </w:pPr>
      <w:bookmarkStart w:id="30" w:name="_Toc166005105"/>
      <w:bookmarkStart w:id="31" w:name="_Toc166005166"/>
      <w:bookmarkStart w:id="32" w:name="_Toc166865714"/>
      <w:bookmarkStart w:id="33" w:name="_Toc166863636"/>
      <w:r>
        <w:rPr>
          <w:rFonts w:hint="eastAsia" w:ascii="黑体" w:hAnsi="黑体" w:eastAsia="黑体" w:cs="黑体"/>
          <w:b w:val="0"/>
          <w:bCs/>
          <w:sz w:val="30"/>
          <w:szCs w:val="30"/>
        </w:rPr>
        <w:t>六、提交响应文件截止时间：</w:t>
      </w:r>
      <w:bookmarkEnd w:id="30"/>
      <w:bookmarkEnd w:id="31"/>
      <w:bookmarkEnd w:id="32"/>
      <w:bookmarkEnd w:id="33"/>
      <w:r>
        <w:rPr>
          <w:rFonts w:hint="eastAsia" w:ascii="黑体" w:hAnsi="黑体" w:eastAsia="黑体" w:cs="黑体"/>
          <w:b w:val="0"/>
          <w:bCs/>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34" w:name="_Hlk153293357"/>
      <w:r>
        <w:rPr>
          <w:rFonts w:hint="eastAsia" w:ascii="仿宋_GB2312" w:hAnsi="仿宋_GB2312" w:eastAsia="仿宋_GB2312" w:cs="仿宋_GB2312"/>
          <w:spacing w:val="6"/>
          <w:sz w:val="30"/>
          <w:szCs w:val="30"/>
        </w:rPr>
        <w:t>时间：</w:t>
      </w:r>
      <w:bookmarkStart w:id="35" w:name="开标时间"/>
      <w:r>
        <w:rPr>
          <w:rFonts w:hint="eastAsia" w:ascii="仿宋_GB2312" w:hAnsi="仿宋_GB2312" w:eastAsia="仿宋_GB2312" w:cs="仿宋_GB2312"/>
          <w:spacing w:val="6"/>
          <w:sz w:val="30"/>
          <w:szCs w:val="30"/>
        </w:rPr>
        <w:t>2024年05月28日14时30分</w:t>
      </w:r>
      <w:bookmarkEnd w:id="35"/>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地点：</w:t>
      </w:r>
      <w:bookmarkStart w:id="36" w:name="开标地点"/>
      <w:r>
        <w:rPr>
          <w:rFonts w:hint="eastAsia" w:ascii="仿宋_GB2312" w:hAnsi="仿宋_GB2312" w:eastAsia="仿宋_GB2312" w:cs="仿宋_GB2312"/>
          <w:spacing w:val="6"/>
          <w:sz w:val="30"/>
          <w:szCs w:val="30"/>
        </w:rPr>
        <w:t>中招国际招标有限公司甘肃分公司开标厅</w:t>
      </w:r>
      <w:bookmarkEnd w:id="36"/>
    </w:p>
    <w:bookmarkEnd w:id="34"/>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outlineLvl w:val="2"/>
        <w:rPr>
          <w:rFonts w:hint="eastAsia" w:ascii="黑体" w:hAnsi="黑体" w:eastAsia="黑体" w:cs="黑体"/>
          <w:b w:val="0"/>
          <w:bCs/>
          <w:sz w:val="30"/>
          <w:szCs w:val="30"/>
        </w:rPr>
      </w:pPr>
      <w:bookmarkStart w:id="37" w:name="_Toc166005106"/>
      <w:bookmarkStart w:id="38" w:name="_Toc166865715"/>
      <w:bookmarkStart w:id="39" w:name="_Toc166863637"/>
      <w:bookmarkStart w:id="40" w:name="_Toc166005167"/>
      <w:r>
        <w:rPr>
          <w:rFonts w:hint="eastAsia" w:ascii="黑体" w:hAnsi="黑体" w:eastAsia="黑体" w:cs="黑体"/>
          <w:b w:val="0"/>
          <w:bCs/>
          <w:sz w:val="30"/>
          <w:szCs w:val="30"/>
        </w:rPr>
        <w:t>七、采购项目联系人姓名及电话：</w:t>
      </w:r>
      <w:bookmarkEnd w:id="37"/>
      <w:bookmarkEnd w:id="38"/>
      <w:bookmarkEnd w:id="39"/>
      <w:bookmarkEnd w:id="40"/>
      <w:r>
        <w:rPr>
          <w:rFonts w:hint="eastAsia" w:ascii="黑体" w:hAnsi="黑体" w:eastAsia="黑体" w:cs="黑体"/>
          <w:b w:val="0"/>
          <w:bCs/>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41" w:name="_Toc28359087"/>
      <w:bookmarkStart w:id="42" w:name="_Toc28359010"/>
      <w:bookmarkStart w:id="43" w:name="_Hlk153293369"/>
      <w:r>
        <w:rPr>
          <w:rFonts w:hint="eastAsia" w:ascii="仿宋_GB2312" w:hAnsi="仿宋_GB2312" w:eastAsia="仿宋_GB2312" w:cs="仿宋_GB2312"/>
          <w:spacing w:val="6"/>
          <w:sz w:val="30"/>
          <w:szCs w:val="30"/>
        </w:rPr>
        <w:t xml:space="preserve">1.采购人信息 </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44" w:name="采购人信息"/>
      <w:r>
        <w:rPr>
          <w:rFonts w:hint="eastAsia" w:ascii="仿宋_GB2312" w:hAnsi="仿宋_GB2312" w:eastAsia="仿宋_GB2312" w:cs="仿宋_GB2312"/>
          <w:spacing w:val="6"/>
          <w:sz w:val="30"/>
          <w:szCs w:val="30"/>
        </w:rPr>
        <w:t>名    称：甘肃省通信管理局</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地    址：兰州市城关区广场北路116号</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联系方式：0931-8788508</w:t>
      </w:r>
      <w:bookmarkEnd w:id="44"/>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2.采购代理机构信息 </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45" w:name="代理机构信息"/>
      <w:r>
        <w:rPr>
          <w:rFonts w:hint="eastAsia" w:ascii="仿宋_GB2312" w:hAnsi="仿宋_GB2312" w:eastAsia="仿宋_GB2312" w:cs="仿宋_GB2312"/>
          <w:spacing w:val="6"/>
          <w:sz w:val="30"/>
          <w:szCs w:val="30"/>
        </w:rPr>
        <w:t>名    称：</w:t>
      </w:r>
      <w:bookmarkStart w:id="46" w:name="代理机构"/>
      <w:r>
        <w:rPr>
          <w:rFonts w:hint="eastAsia" w:ascii="仿宋_GB2312" w:hAnsi="仿宋_GB2312" w:eastAsia="仿宋_GB2312" w:cs="仿宋_GB2312"/>
          <w:spacing w:val="6"/>
          <w:sz w:val="30"/>
          <w:szCs w:val="30"/>
        </w:rPr>
        <w:t>中招国际招标有限公司甘肃分公司</w:t>
      </w:r>
      <w:bookmarkEnd w:id="46"/>
      <w:r>
        <w:rPr>
          <w:rFonts w:hint="eastAsia" w:ascii="仿宋_GB2312" w:hAnsi="仿宋_GB2312" w:eastAsia="仿宋_GB2312" w:cs="仿宋_GB2312"/>
          <w:spacing w:val="6"/>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地    址：甘肃省兰州市城关区天水北路222号第36层</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联系方式：0931-8175207</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电子邮箱：wangyue@cntcitc.com.cn</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银行账号：2703 8885 0900 0036 651</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户    名：中招国际招标有限公司甘肃分公司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开 户 行：工商银行兰州雁滩第一支行</w:t>
      </w:r>
      <w:bookmarkEnd w:id="45"/>
    </w:p>
    <w:bookmarkEnd w:id="41"/>
    <w:bookmarkEnd w:id="42"/>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3.项目联系方式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bookmarkStart w:id="47" w:name="项目联系方式"/>
      <w:r>
        <w:rPr>
          <w:rFonts w:hint="eastAsia" w:ascii="仿宋_GB2312" w:hAnsi="仿宋_GB2312" w:eastAsia="仿宋_GB2312" w:cs="仿宋_GB2312"/>
          <w:spacing w:val="6"/>
          <w:sz w:val="30"/>
          <w:szCs w:val="30"/>
        </w:rPr>
        <w:t>项目联系人：王怡春、王</w:t>
      </w:r>
      <w:r>
        <w:rPr>
          <w:rFonts w:hint="eastAsia" w:ascii="仿宋_GB2312" w:hAnsi="仿宋_GB2312" w:eastAsia="仿宋_GB2312" w:cs="仿宋_GB2312"/>
          <w:spacing w:val="6"/>
          <w:sz w:val="30"/>
          <w:szCs w:val="30"/>
        </w:rPr>
        <w:t>玥</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电    话：19993077026、19993076672</w:t>
      </w:r>
      <w:bookmarkEnd w:id="43"/>
      <w:bookmarkEnd w:id="47"/>
    </w:p>
    <w:p>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仿宋_GB2312" w:hAnsi="仿宋_GB2312" w:eastAsia="仿宋_GB2312" w:cs="仿宋_GB2312"/>
          <w:spacing w:val="6"/>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24" w:firstLineChars="200"/>
        <w:jc w:val="right"/>
        <w:textAlignment w:val="auto"/>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中招国际招标有限公司甘肃分公司</w:t>
      </w:r>
    </w:p>
    <w:p>
      <w:pPr>
        <w:keepNext w:val="0"/>
        <w:keepLines w:val="0"/>
        <w:pageBreakBefore w:val="0"/>
        <w:widowControl w:val="0"/>
        <w:kinsoku/>
        <w:wordWrap w:val="0"/>
        <w:overflowPunct/>
        <w:topLinePunct w:val="0"/>
        <w:autoSpaceDE/>
        <w:autoSpaceDN/>
        <w:bidi w:val="0"/>
        <w:adjustRightInd w:val="0"/>
        <w:snapToGrid w:val="0"/>
        <w:spacing w:line="560" w:lineRule="exact"/>
        <w:ind w:right="720" w:firstLine="624" w:firstLineChars="200"/>
        <w:jc w:val="right"/>
        <w:textAlignment w:val="auto"/>
        <w:rPr>
          <w:rFonts w:hint="default" w:ascii="仿宋_GB2312" w:hAnsi="仿宋_GB2312" w:eastAsia="仿宋_GB2312" w:cs="仿宋_GB2312"/>
          <w:spacing w:val="6"/>
          <w:sz w:val="30"/>
          <w:szCs w:val="30"/>
          <w:lang w:val="en-US" w:eastAsia="zh-CN"/>
        </w:rPr>
      </w:pPr>
      <w:r>
        <w:rPr>
          <w:rFonts w:hint="eastAsia" w:ascii="仿宋_GB2312" w:hAnsi="仿宋_GB2312" w:eastAsia="仿宋_GB2312" w:cs="仿宋_GB2312"/>
          <w:spacing w:val="6"/>
          <w:sz w:val="30"/>
          <w:szCs w:val="30"/>
        </w:rPr>
        <w:t>2024年5月21日</w:t>
      </w:r>
      <w:r>
        <w:rPr>
          <w:rFonts w:hint="eastAsia" w:ascii="仿宋_GB2312" w:hAnsi="仿宋_GB2312" w:eastAsia="仿宋_GB2312" w:cs="仿宋_GB2312"/>
          <w:spacing w:val="6"/>
          <w:sz w:val="30"/>
          <w:szCs w:val="30"/>
          <w:lang w:val="en-US" w:eastAsia="zh-CN"/>
        </w:rPr>
        <w:t xml:space="preserve">  </w:t>
      </w:r>
    </w:p>
    <w:sectPr>
      <w:pgSz w:w="11906" w:h="16838"/>
      <w:pgMar w:top="1247" w:right="1474"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MGFiMzc2ODA5YjU2MmNkZTI4MDczZWI5Yjc1NDEifQ=="/>
  </w:docVars>
  <w:rsids>
    <w:rsidRoot w:val="00224131"/>
    <w:rsid w:val="00224131"/>
    <w:rsid w:val="4C7A6BCD"/>
    <w:rsid w:val="51EF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Words>
  <Characters>1333</Characters>
  <Lines>11</Lines>
  <Paragraphs>3</Paragraphs>
  <TotalTime>78</TotalTime>
  <ScaleCrop>false</ScaleCrop>
  <LinksUpToDate>false</LinksUpToDate>
  <CharactersWithSpaces>1563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2024-05-20T10:47:00Z</dcterms:created>
  <dc:creator>王玥</dc:creator>
  <cp:lastModifiedBy>麦格弗林</cp:lastModifiedBy>
  <cp:lastPrinted>2024-05-21T03:18:14Z</cp:lastPrinted>
  <dcterms:modified xsi:type="dcterms:W3CDTF">2024-05-21T03:35:40Z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E00A34ACDA7D4AADAEE5E5D599733341_12</vt:lpwstr>
  </property>
</Properties>
</file>